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645C8" w14:textId="536B46E2" w:rsidR="007F3F30" w:rsidRDefault="007F3F30" w:rsidP="000313EE">
      <w:pPr>
        <w:rPr>
          <w:rFonts w:asciiTheme="majorHAnsi" w:eastAsiaTheme="majorEastAsia" w:hAnsiTheme="majorHAnsi" w:cstheme="majorBidi"/>
          <w:b/>
          <w:bCs/>
          <w:color w:val="365F91" w:themeColor="accent1" w:themeShade="BF"/>
          <w:sz w:val="28"/>
          <w:szCs w:val="28"/>
        </w:rPr>
      </w:pPr>
      <w:r w:rsidRPr="007F3F30">
        <w:rPr>
          <w:rFonts w:asciiTheme="majorHAnsi" w:eastAsiaTheme="majorEastAsia" w:hAnsiTheme="majorHAnsi" w:cstheme="majorBidi"/>
          <w:b/>
          <w:bCs/>
          <w:color w:val="365F91" w:themeColor="accent1" w:themeShade="BF"/>
          <w:sz w:val="28"/>
          <w:szCs w:val="28"/>
        </w:rPr>
        <w:t>Warum das Thema Sicherheit auf der Arbeit so wichtig ist</w:t>
      </w:r>
    </w:p>
    <w:p w14:paraId="563E667A" w14:textId="3FB1E975" w:rsidR="007F3F30" w:rsidRDefault="00AA4F6E" w:rsidP="00AA4F6E">
      <w:r>
        <w:t>In der heutigen Zeit ist Arbeitsschutz häufig noch immer ein Thema, welches in einigen Betrieben im stressigen Arbeitsalltag noch immer nicht ernst genug genommen wird. Dabei sollte man die Wichtigkeit von Sicherheit am Arbeitsplatz auf keinen Fall unterschätzen. Denn der Arbeitsschutz hat gleichermaßen für Betriebe und für Mitarbeiter nicht unerhebliche Auswirkungen. Hierbei geht es selbstverständlich auch um das Einhalten von geltenden Vorschriften und Gesetzen. Im weiteren Verlauf dieses Artikels beschäftigen wir un</w:t>
      </w:r>
      <w:r w:rsidR="00D25129">
        <w:t>s</w:t>
      </w:r>
      <w:r>
        <w:t xml:space="preserve"> ein wenig mehr mit der Wichtigkeit von Sicherheit am jeweiligen Arbeitsplatz und d</w:t>
      </w:r>
      <w:r w:rsidR="00D25129">
        <w:t>er</w:t>
      </w:r>
      <w:r>
        <w:t xml:space="preserve"> Bedeutung für das Wohlbefinden von Mitarbeitern in Unternehmen.   </w:t>
      </w:r>
    </w:p>
    <w:p w14:paraId="239CB3CB" w14:textId="33024176" w:rsidR="00AA4F6E" w:rsidRDefault="00AA4F6E" w:rsidP="00AA4F6E">
      <w:pPr>
        <w:pStyle w:val="berschrift2"/>
      </w:pPr>
      <w:r>
        <w:t>Aus welchen Gründen ist Arbeitsschutz so wichtig?</w:t>
      </w:r>
    </w:p>
    <w:p w14:paraId="0023BB6F" w14:textId="77777777" w:rsidR="00F95ECA" w:rsidRDefault="00D27FDC" w:rsidP="00AA4F6E">
      <w:r>
        <w:t xml:space="preserve">Beim Thema Arbeitsschutz gibt es gleich mehrere Bereiche, die eine wichtige Rolle spielen und die Wichtigkeit von Arbeitsschutz und Sicherheit </w:t>
      </w:r>
      <w:r w:rsidR="00F95ECA">
        <w:t xml:space="preserve">bei der Arbeit unterstreichen. </w:t>
      </w:r>
    </w:p>
    <w:p w14:paraId="16DC041A" w14:textId="1E04223C" w:rsidR="00AA4F6E" w:rsidRDefault="00F95ECA" w:rsidP="00CF1514">
      <w:pPr>
        <w:pStyle w:val="berschrift3"/>
      </w:pPr>
      <w:r>
        <w:t>Gesundheit und Wohlbefinden von Mitarbeiterinnen und Mitarbeitern</w:t>
      </w:r>
      <w:r w:rsidR="00D27FDC">
        <w:t xml:space="preserve"> </w:t>
      </w:r>
    </w:p>
    <w:p w14:paraId="2AE9FC50" w14:textId="64E5312D" w:rsidR="00F95ECA" w:rsidRDefault="00F95ECA" w:rsidP="00F95ECA">
      <w:r w:rsidRPr="00F95ECA">
        <w:t xml:space="preserve">Der Hauptgrund für die Wichtigkeit von Arbeitsschutz hat definitiv mit dem Schutz der Gesundheit von Mitarbeitern zu tun. Wichtig sind in diesem Zusammenhang vor allem auch die Integration von sicheren Arbeitspraktiken in den Arbeitsalltag und das zur Verfügung stellen von notwendiger Sicherheitsausrüstung in entsprechenden Arbeitsbereichen. Hierbei kann es </w:t>
      </w:r>
      <w:r>
        <w:t xml:space="preserve">bei vielen Mitarbeiterinnen und Mitarbeitern unter anderem um die Bereitstellung von Sicherheitsschuhen für die Arbeitszeit gehen. In diesem Bereich </w:t>
      </w:r>
      <w:hyperlink r:id="rId5" w:history="1">
        <w:r w:rsidRPr="00F95ECA">
          <w:rPr>
            <w:rStyle w:val="Hyperlink"/>
          </w:rPr>
          <w:t>genießen Atlas Sicherheitsschuhe aufgrund ihrer hohen Qualität und guten Verarbeitung</w:t>
        </w:r>
      </w:hyperlink>
      <w:r>
        <w:t xml:space="preserve"> auch bei den Trägerinnen und Trägern solcher Schuhe eine hohe Wertschätzung. Durch die Bereitstellung entsprechender Sicherheitsausrüstung kann man Verletzungen bei den Mitarbeitern und möglichen </w:t>
      </w:r>
      <w:hyperlink r:id="rId6" w:history="1">
        <w:r w:rsidRPr="0037010C">
          <w:rPr>
            <w:rStyle w:val="Hyperlink"/>
          </w:rPr>
          <w:t>gesundheitlichen Problemen</w:t>
        </w:r>
      </w:hyperlink>
      <w:r>
        <w:t xml:space="preserve"> vorbeugen. </w:t>
      </w:r>
    </w:p>
    <w:p w14:paraId="298EAFD1" w14:textId="3EBC704D" w:rsidR="00F95ECA" w:rsidRPr="00F95ECA" w:rsidRDefault="00F95ECA" w:rsidP="00CF1514">
      <w:pPr>
        <w:pStyle w:val="berschrift3"/>
      </w:pPr>
      <w:r>
        <w:t>Haftung und rechtliche Konsequenzen rund um Arbeitsschutzvorschriften</w:t>
      </w:r>
    </w:p>
    <w:p w14:paraId="159CC209" w14:textId="677C5480" w:rsidR="00F95ECA" w:rsidRDefault="00D041EB" w:rsidP="00215FB9">
      <w:r w:rsidRPr="00215FB9">
        <w:t>Halten sich Unternehmen und Betriebe nicht an geltende Vorschriften und Gesetze rund um den Arbeitsschutz, dann können unter anderem auch Bußgelder drohen.</w:t>
      </w:r>
      <w:r w:rsidR="00215FB9">
        <w:t xml:space="preserve"> Deutlich schlimmer sind für Unternehmen aber entstehende rechtliche Konsequenzen und mögliche Haftungsfragen bei Arbeitsunfällen von Mitarbeitern im Arbeitsalltag. Aus diesen Gründen ist ein guter Arbeitsschutz sowohl aus moralischer Sicht als auch aus rechtlichen Gründen für Unternehmerinnen und Unternehmer enorm wichtig. </w:t>
      </w:r>
    </w:p>
    <w:p w14:paraId="78431BE1" w14:textId="11BE850F" w:rsidR="00303F67" w:rsidRPr="00215FB9" w:rsidRDefault="00303F67" w:rsidP="00CF1514">
      <w:pPr>
        <w:pStyle w:val="berschrift3"/>
      </w:pPr>
      <w:r>
        <w:t>Die Arbeitsplatzkultur im Betrieb verbessern</w:t>
      </w:r>
    </w:p>
    <w:p w14:paraId="6DFB4EBB" w14:textId="5C3E6771" w:rsidR="00F85600" w:rsidRDefault="00F85600" w:rsidP="00F85600">
      <w:r w:rsidRPr="00F85600">
        <w:t xml:space="preserve">Wenn ein Unternehmen den Arbeitsschutz ernst nimmt und nachhaltig betreibt, dann signalisiert man den eigenen Mitarbeiterinnen und Mitarbeitern dadurch auch, dass man Wohlbefinden und Sicherheit der Arbeitskräfte ernst nimmt. Das kann auf lange Sicht auch die Arbeitsplatzkultur verbessern und zu einer Steigerung der Mitarbeiterzufriedenheit führen.   </w:t>
      </w:r>
    </w:p>
    <w:p w14:paraId="33FDC866" w14:textId="282F7B8C" w:rsidR="0089174D" w:rsidRDefault="0089174D" w:rsidP="0089174D">
      <w:pPr>
        <w:pStyle w:val="berschrift2"/>
      </w:pPr>
      <w:r>
        <w:t>Auswirkungen von Arbeitsschutz</w:t>
      </w:r>
      <w:r w:rsidR="0003602B">
        <w:t>maßnahmen</w:t>
      </w:r>
      <w:r>
        <w:t xml:space="preserve"> für Unternehmen </w:t>
      </w:r>
    </w:p>
    <w:p w14:paraId="76ED63C6" w14:textId="1F1CFA79" w:rsidR="0089174D" w:rsidRDefault="0089174D" w:rsidP="0089174D">
      <w:r>
        <w:t>Unternehmen, die sich ernsthaft mit dem Arbeitsschutz beschäftigen und bewusst Zeit und Geld in diesen wichtigen Bereich investieren,</w:t>
      </w:r>
      <w:r w:rsidR="00FF3DC2">
        <w:t xml:space="preserve"> können auf lange Sicht unter anderem von einer höheren Produktivität profitieren. Das hängt nicht zuletzt auch damit zusammen, dass gesunde Mitarbeiter nicht so anfällig für Krankheiten sind und auch leistungsfähiger sind. </w:t>
      </w:r>
    </w:p>
    <w:p w14:paraId="0BE2AE5F" w14:textId="5D901110" w:rsidR="00621046" w:rsidRPr="0089174D" w:rsidRDefault="00621046" w:rsidP="0089174D">
      <w:r>
        <w:t xml:space="preserve">Ein weiterer Vorteil aus Unternehmenssicht ist bei Einhaltung von Regelungen rund um den Arbeitsschutz auch, dass man Arbeitsunfälle besser vermeiden kann. Das führt wiederum auch dazu, dass beispielsweise die Kosten für Krankheitsunfälle durch Unfälle am Arbeitsplatz deutlich gesenkt </w:t>
      </w:r>
      <w:r>
        <w:lastRenderedPageBreak/>
        <w:t xml:space="preserve">werden können. Nicht unterschätzen sollten Betriebe auch die Verbesserung des Images bei Mitarbeiterinnen und Mitarbeitern, wenn man als Arbeitgeber den Arbeitsschutz ernst nimmt. Das kann für Unternehmen </w:t>
      </w:r>
      <w:hyperlink r:id="rId7" w:history="1">
        <w:r w:rsidRPr="00E51148">
          <w:rPr>
            <w:rStyle w:val="Hyperlink"/>
          </w:rPr>
          <w:t xml:space="preserve">in der heutigen </w:t>
        </w:r>
        <w:r w:rsidR="00AE45EC" w:rsidRPr="00E51148">
          <w:rPr>
            <w:rStyle w:val="Hyperlink"/>
          </w:rPr>
          <w:t>Zeit</w:t>
        </w:r>
        <w:r w:rsidRPr="00E51148">
          <w:rPr>
            <w:rStyle w:val="Hyperlink"/>
          </w:rPr>
          <w:t xml:space="preserve"> </w:t>
        </w:r>
        <w:r w:rsidR="00E51148" w:rsidRPr="00E51148">
          <w:rPr>
            <w:rStyle w:val="Hyperlink"/>
          </w:rPr>
          <w:t>des Fachkräftemangels</w:t>
        </w:r>
      </w:hyperlink>
      <w:r w:rsidR="00E51148">
        <w:t xml:space="preserve"> </w:t>
      </w:r>
      <w:r>
        <w:t>auch bei der Suche nach zusätzlichem Personal ein Pluspunkt sein</w:t>
      </w:r>
      <w:r w:rsidR="00AE45EC">
        <w:t xml:space="preserve"> und das Anlocken von fehlenden Fachkräften leichter machen. </w:t>
      </w:r>
    </w:p>
    <w:p w14:paraId="1AE69983" w14:textId="77777777" w:rsidR="00F85600" w:rsidRDefault="00F85600" w:rsidP="00AA4F6E">
      <w:pPr>
        <w:rPr>
          <w:rStyle w:val="Fett"/>
          <w:rFonts w:ascii="Nunito" w:hAnsi="Nunito"/>
          <w:color w:val="333333"/>
          <w:sz w:val="27"/>
          <w:szCs w:val="27"/>
        </w:rPr>
      </w:pPr>
    </w:p>
    <w:p w14:paraId="18D1C9E8" w14:textId="77777777" w:rsidR="00AA4F6E" w:rsidRPr="00431E21" w:rsidRDefault="00AA4F6E" w:rsidP="00E31187"/>
    <w:sectPr w:rsidR="00AA4F6E" w:rsidRPr="00431E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unito">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243B8"/>
    <w:multiLevelType w:val="multilevel"/>
    <w:tmpl w:val="3518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96939"/>
    <w:multiLevelType w:val="multilevel"/>
    <w:tmpl w:val="1120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44582"/>
    <w:multiLevelType w:val="multilevel"/>
    <w:tmpl w:val="890E3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94796B"/>
    <w:multiLevelType w:val="multilevel"/>
    <w:tmpl w:val="8058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525999"/>
    <w:multiLevelType w:val="multilevel"/>
    <w:tmpl w:val="32D0A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A76D8"/>
    <w:multiLevelType w:val="multilevel"/>
    <w:tmpl w:val="10C25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0821928">
    <w:abstractNumId w:val="0"/>
  </w:num>
  <w:num w:numId="2" w16cid:durableId="398208989">
    <w:abstractNumId w:val="3"/>
  </w:num>
  <w:num w:numId="3" w16cid:durableId="1830973498">
    <w:abstractNumId w:val="1"/>
  </w:num>
  <w:num w:numId="4" w16cid:durableId="1160266021">
    <w:abstractNumId w:val="2"/>
  </w:num>
  <w:num w:numId="5" w16cid:durableId="1291472973">
    <w:abstractNumId w:val="5"/>
  </w:num>
  <w:num w:numId="6" w16cid:durableId="1813981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1"/>
    <w:rsid w:val="00000F5D"/>
    <w:rsid w:val="0000196B"/>
    <w:rsid w:val="000038DE"/>
    <w:rsid w:val="000039DB"/>
    <w:rsid w:val="00005F21"/>
    <w:rsid w:val="000070CD"/>
    <w:rsid w:val="0001399D"/>
    <w:rsid w:val="00014B49"/>
    <w:rsid w:val="0001526A"/>
    <w:rsid w:val="00015790"/>
    <w:rsid w:val="00017C48"/>
    <w:rsid w:val="00017DF4"/>
    <w:rsid w:val="0002053B"/>
    <w:rsid w:val="00020672"/>
    <w:rsid w:val="00020B01"/>
    <w:rsid w:val="00021B7E"/>
    <w:rsid w:val="00021C6D"/>
    <w:rsid w:val="00021E5B"/>
    <w:rsid w:val="0002213B"/>
    <w:rsid w:val="000239AE"/>
    <w:rsid w:val="00023D2E"/>
    <w:rsid w:val="00023FEB"/>
    <w:rsid w:val="00024751"/>
    <w:rsid w:val="00026971"/>
    <w:rsid w:val="00027F82"/>
    <w:rsid w:val="00030577"/>
    <w:rsid w:val="000313EE"/>
    <w:rsid w:val="00031AA3"/>
    <w:rsid w:val="00032AC6"/>
    <w:rsid w:val="0003441F"/>
    <w:rsid w:val="0003463F"/>
    <w:rsid w:val="0003602B"/>
    <w:rsid w:val="000364A0"/>
    <w:rsid w:val="00036BA3"/>
    <w:rsid w:val="000377DD"/>
    <w:rsid w:val="00041B00"/>
    <w:rsid w:val="00044543"/>
    <w:rsid w:val="000463B3"/>
    <w:rsid w:val="000469FD"/>
    <w:rsid w:val="000470B3"/>
    <w:rsid w:val="000500B2"/>
    <w:rsid w:val="0005056B"/>
    <w:rsid w:val="00050704"/>
    <w:rsid w:val="00051928"/>
    <w:rsid w:val="0005244E"/>
    <w:rsid w:val="00052C43"/>
    <w:rsid w:val="000533D0"/>
    <w:rsid w:val="00053C5A"/>
    <w:rsid w:val="00054E03"/>
    <w:rsid w:val="0005508A"/>
    <w:rsid w:val="00055D98"/>
    <w:rsid w:val="000566A4"/>
    <w:rsid w:val="00057735"/>
    <w:rsid w:val="00061094"/>
    <w:rsid w:val="00061E04"/>
    <w:rsid w:val="00064758"/>
    <w:rsid w:val="00065404"/>
    <w:rsid w:val="000659FF"/>
    <w:rsid w:val="000664B6"/>
    <w:rsid w:val="0006693A"/>
    <w:rsid w:val="00066C87"/>
    <w:rsid w:val="00067079"/>
    <w:rsid w:val="00067222"/>
    <w:rsid w:val="000679DF"/>
    <w:rsid w:val="00070E79"/>
    <w:rsid w:val="00071523"/>
    <w:rsid w:val="0007239B"/>
    <w:rsid w:val="0007394A"/>
    <w:rsid w:val="00076683"/>
    <w:rsid w:val="00077CFC"/>
    <w:rsid w:val="00080613"/>
    <w:rsid w:val="00082284"/>
    <w:rsid w:val="00085B3E"/>
    <w:rsid w:val="00086D45"/>
    <w:rsid w:val="00090AFD"/>
    <w:rsid w:val="0009187F"/>
    <w:rsid w:val="00091D3C"/>
    <w:rsid w:val="000920FC"/>
    <w:rsid w:val="00093D2F"/>
    <w:rsid w:val="0009421B"/>
    <w:rsid w:val="0009594A"/>
    <w:rsid w:val="0009598C"/>
    <w:rsid w:val="0009604E"/>
    <w:rsid w:val="000A079D"/>
    <w:rsid w:val="000A1B5C"/>
    <w:rsid w:val="000A6220"/>
    <w:rsid w:val="000A6373"/>
    <w:rsid w:val="000A7E1C"/>
    <w:rsid w:val="000B0290"/>
    <w:rsid w:val="000B2003"/>
    <w:rsid w:val="000B2448"/>
    <w:rsid w:val="000B48BA"/>
    <w:rsid w:val="000B6389"/>
    <w:rsid w:val="000B73C7"/>
    <w:rsid w:val="000C1589"/>
    <w:rsid w:val="000C16B5"/>
    <w:rsid w:val="000C18CC"/>
    <w:rsid w:val="000C1B2F"/>
    <w:rsid w:val="000C25F2"/>
    <w:rsid w:val="000C3F84"/>
    <w:rsid w:val="000C4149"/>
    <w:rsid w:val="000C5BEB"/>
    <w:rsid w:val="000C6F10"/>
    <w:rsid w:val="000C7B7E"/>
    <w:rsid w:val="000D21EA"/>
    <w:rsid w:val="000D2553"/>
    <w:rsid w:val="000D62BE"/>
    <w:rsid w:val="000D6BD7"/>
    <w:rsid w:val="000D6EC9"/>
    <w:rsid w:val="000D7518"/>
    <w:rsid w:val="000D7BA0"/>
    <w:rsid w:val="000E0F06"/>
    <w:rsid w:val="000E160A"/>
    <w:rsid w:val="000E342D"/>
    <w:rsid w:val="000E3C02"/>
    <w:rsid w:val="000E588F"/>
    <w:rsid w:val="000E5E16"/>
    <w:rsid w:val="000E637D"/>
    <w:rsid w:val="000E6EF8"/>
    <w:rsid w:val="000F0C1C"/>
    <w:rsid w:val="000F0EB3"/>
    <w:rsid w:val="000F15A6"/>
    <w:rsid w:val="000F43E5"/>
    <w:rsid w:val="000F4ED5"/>
    <w:rsid w:val="000F513C"/>
    <w:rsid w:val="000F5B1B"/>
    <w:rsid w:val="000F60C4"/>
    <w:rsid w:val="000F630D"/>
    <w:rsid w:val="000F6540"/>
    <w:rsid w:val="000F766E"/>
    <w:rsid w:val="00100834"/>
    <w:rsid w:val="001039A0"/>
    <w:rsid w:val="00104C15"/>
    <w:rsid w:val="00104D57"/>
    <w:rsid w:val="00107A51"/>
    <w:rsid w:val="00110350"/>
    <w:rsid w:val="00111206"/>
    <w:rsid w:val="00111F9C"/>
    <w:rsid w:val="0011294F"/>
    <w:rsid w:val="001145D3"/>
    <w:rsid w:val="001146C4"/>
    <w:rsid w:val="00114A8D"/>
    <w:rsid w:val="001167C2"/>
    <w:rsid w:val="001179AE"/>
    <w:rsid w:val="00124806"/>
    <w:rsid w:val="00124A73"/>
    <w:rsid w:val="00125F85"/>
    <w:rsid w:val="0012602F"/>
    <w:rsid w:val="00127D40"/>
    <w:rsid w:val="00130161"/>
    <w:rsid w:val="00130272"/>
    <w:rsid w:val="00131148"/>
    <w:rsid w:val="001338E1"/>
    <w:rsid w:val="00133FAA"/>
    <w:rsid w:val="00134184"/>
    <w:rsid w:val="001361F9"/>
    <w:rsid w:val="00136AEB"/>
    <w:rsid w:val="00140516"/>
    <w:rsid w:val="0014196A"/>
    <w:rsid w:val="00141DE8"/>
    <w:rsid w:val="0014295A"/>
    <w:rsid w:val="00145192"/>
    <w:rsid w:val="00151823"/>
    <w:rsid w:val="00151D56"/>
    <w:rsid w:val="00152888"/>
    <w:rsid w:val="00153EF8"/>
    <w:rsid w:val="00156338"/>
    <w:rsid w:val="0015699E"/>
    <w:rsid w:val="00156FE6"/>
    <w:rsid w:val="0016081A"/>
    <w:rsid w:val="00161A2B"/>
    <w:rsid w:val="00161C33"/>
    <w:rsid w:val="00164C2B"/>
    <w:rsid w:val="00165934"/>
    <w:rsid w:val="001660B0"/>
    <w:rsid w:val="0016622E"/>
    <w:rsid w:val="00166D92"/>
    <w:rsid w:val="001702A2"/>
    <w:rsid w:val="00170C18"/>
    <w:rsid w:val="0017161B"/>
    <w:rsid w:val="00173EDE"/>
    <w:rsid w:val="00174463"/>
    <w:rsid w:val="001778A5"/>
    <w:rsid w:val="00180C1C"/>
    <w:rsid w:val="00180EBC"/>
    <w:rsid w:val="00180F64"/>
    <w:rsid w:val="00181309"/>
    <w:rsid w:val="00182B79"/>
    <w:rsid w:val="001844D0"/>
    <w:rsid w:val="00184740"/>
    <w:rsid w:val="001852C4"/>
    <w:rsid w:val="0018657B"/>
    <w:rsid w:val="0019110C"/>
    <w:rsid w:val="001925AB"/>
    <w:rsid w:val="0019348D"/>
    <w:rsid w:val="00193E79"/>
    <w:rsid w:val="00194B92"/>
    <w:rsid w:val="00194DF0"/>
    <w:rsid w:val="001952D0"/>
    <w:rsid w:val="001964E0"/>
    <w:rsid w:val="001A072A"/>
    <w:rsid w:val="001A0759"/>
    <w:rsid w:val="001A29E9"/>
    <w:rsid w:val="001A3586"/>
    <w:rsid w:val="001A4119"/>
    <w:rsid w:val="001A4600"/>
    <w:rsid w:val="001A4B68"/>
    <w:rsid w:val="001A53DD"/>
    <w:rsid w:val="001A6EA2"/>
    <w:rsid w:val="001B03C3"/>
    <w:rsid w:val="001B0470"/>
    <w:rsid w:val="001B0AC1"/>
    <w:rsid w:val="001B210D"/>
    <w:rsid w:val="001B22D5"/>
    <w:rsid w:val="001B5E95"/>
    <w:rsid w:val="001B6F18"/>
    <w:rsid w:val="001B76CF"/>
    <w:rsid w:val="001C0C7E"/>
    <w:rsid w:val="001C1EDC"/>
    <w:rsid w:val="001C4C6D"/>
    <w:rsid w:val="001C5813"/>
    <w:rsid w:val="001C6525"/>
    <w:rsid w:val="001C6C88"/>
    <w:rsid w:val="001C6E11"/>
    <w:rsid w:val="001C750E"/>
    <w:rsid w:val="001C7B02"/>
    <w:rsid w:val="001D0428"/>
    <w:rsid w:val="001D0BF5"/>
    <w:rsid w:val="001D0C4D"/>
    <w:rsid w:val="001D17CF"/>
    <w:rsid w:val="001D4179"/>
    <w:rsid w:val="001D4AED"/>
    <w:rsid w:val="001D4DFE"/>
    <w:rsid w:val="001D5742"/>
    <w:rsid w:val="001D6CCF"/>
    <w:rsid w:val="001E090B"/>
    <w:rsid w:val="001E11D3"/>
    <w:rsid w:val="001E2513"/>
    <w:rsid w:val="001E305A"/>
    <w:rsid w:val="001E498E"/>
    <w:rsid w:val="001E560E"/>
    <w:rsid w:val="001E5902"/>
    <w:rsid w:val="001E5E92"/>
    <w:rsid w:val="001E6DF8"/>
    <w:rsid w:val="001E746E"/>
    <w:rsid w:val="001F1D64"/>
    <w:rsid w:val="001F267A"/>
    <w:rsid w:val="001F3399"/>
    <w:rsid w:val="001F4FFA"/>
    <w:rsid w:val="001F74BA"/>
    <w:rsid w:val="001F7926"/>
    <w:rsid w:val="002003AD"/>
    <w:rsid w:val="00200E1A"/>
    <w:rsid w:val="002029C1"/>
    <w:rsid w:val="00202A56"/>
    <w:rsid w:val="0020311E"/>
    <w:rsid w:val="00203276"/>
    <w:rsid w:val="00203A41"/>
    <w:rsid w:val="002041EB"/>
    <w:rsid w:val="002064D9"/>
    <w:rsid w:val="00206891"/>
    <w:rsid w:val="00207AC4"/>
    <w:rsid w:val="002101F5"/>
    <w:rsid w:val="00211B1E"/>
    <w:rsid w:val="002134CE"/>
    <w:rsid w:val="002143AD"/>
    <w:rsid w:val="00215FB9"/>
    <w:rsid w:val="00217704"/>
    <w:rsid w:val="00217F95"/>
    <w:rsid w:val="00221BA6"/>
    <w:rsid w:val="00222E86"/>
    <w:rsid w:val="00223FE1"/>
    <w:rsid w:val="00224219"/>
    <w:rsid w:val="002250BD"/>
    <w:rsid w:val="00225D3D"/>
    <w:rsid w:val="0022704A"/>
    <w:rsid w:val="002306C1"/>
    <w:rsid w:val="00230972"/>
    <w:rsid w:val="00231356"/>
    <w:rsid w:val="00231F08"/>
    <w:rsid w:val="00232757"/>
    <w:rsid w:val="00232C8E"/>
    <w:rsid w:val="002330EA"/>
    <w:rsid w:val="00234458"/>
    <w:rsid w:val="00234DF7"/>
    <w:rsid w:val="00236A46"/>
    <w:rsid w:val="00240A1F"/>
    <w:rsid w:val="00241837"/>
    <w:rsid w:val="00241B14"/>
    <w:rsid w:val="00241EF3"/>
    <w:rsid w:val="00241EF6"/>
    <w:rsid w:val="0024226B"/>
    <w:rsid w:val="00242530"/>
    <w:rsid w:val="002432D1"/>
    <w:rsid w:val="00243C8E"/>
    <w:rsid w:val="002443A2"/>
    <w:rsid w:val="0024543E"/>
    <w:rsid w:val="00247701"/>
    <w:rsid w:val="00247A27"/>
    <w:rsid w:val="0025385A"/>
    <w:rsid w:val="00253AE1"/>
    <w:rsid w:val="00253EC5"/>
    <w:rsid w:val="002561E8"/>
    <w:rsid w:val="0025628F"/>
    <w:rsid w:val="0026077F"/>
    <w:rsid w:val="00262217"/>
    <w:rsid w:val="00263676"/>
    <w:rsid w:val="002650B2"/>
    <w:rsid w:val="00265260"/>
    <w:rsid w:val="00266C45"/>
    <w:rsid w:val="00270D07"/>
    <w:rsid w:val="0027446A"/>
    <w:rsid w:val="00275BBD"/>
    <w:rsid w:val="00276357"/>
    <w:rsid w:val="002766F8"/>
    <w:rsid w:val="0027760B"/>
    <w:rsid w:val="00277A72"/>
    <w:rsid w:val="002800E5"/>
    <w:rsid w:val="00280738"/>
    <w:rsid w:val="00282BA2"/>
    <w:rsid w:val="002840B9"/>
    <w:rsid w:val="00284673"/>
    <w:rsid w:val="0028500D"/>
    <w:rsid w:val="002850B7"/>
    <w:rsid w:val="00286126"/>
    <w:rsid w:val="00287535"/>
    <w:rsid w:val="00292E26"/>
    <w:rsid w:val="0029426F"/>
    <w:rsid w:val="00296579"/>
    <w:rsid w:val="002967A7"/>
    <w:rsid w:val="002972D4"/>
    <w:rsid w:val="002A01E8"/>
    <w:rsid w:val="002A021D"/>
    <w:rsid w:val="002A0DFA"/>
    <w:rsid w:val="002A0F6A"/>
    <w:rsid w:val="002A116E"/>
    <w:rsid w:val="002A1B4A"/>
    <w:rsid w:val="002A1E57"/>
    <w:rsid w:val="002A1EA1"/>
    <w:rsid w:val="002A2626"/>
    <w:rsid w:val="002A3537"/>
    <w:rsid w:val="002A432D"/>
    <w:rsid w:val="002A5469"/>
    <w:rsid w:val="002A5718"/>
    <w:rsid w:val="002A65FB"/>
    <w:rsid w:val="002B23D9"/>
    <w:rsid w:val="002B3375"/>
    <w:rsid w:val="002B6E33"/>
    <w:rsid w:val="002B7031"/>
    <w:rsid w:val="002C2197"/>
    <w:rsid w:val="002C385D"/>
    <w:rsid w:val="002C4719"/>
    <w:rsid w:val="002C6891"/>
    <w:rsid w:val="002C6930"/>
    <w:rsid w:val="002C73C5"/>
    <w:rsid w:val="002D005A"/>
    <w:rsid w:val="002D07F4"/>
    <w:rsid w:val="002D0BBB"/>
    <w:rsid w:val="002D0BCD"/>
    <w:rsid w:val="002D0E5D"/>
    <w:rsid w:val="002D2105"/>
    <w:rsid w:val="002D3B3A"/>
    <w:rsid w:val="002D4A10"/>
    <w:rsid w:val="002D506E"/>
    <w:rsid w:val="002E0DEC"/>
    <w:rsid w:val="002E25EB"/>
    <w:rsid w:val="002E2F40"/>
    <w:rsid w:val="002E376F"/>
    <w:rsid w:val="002E5424"/>
    <w:rsid w:val="002E59B1"/>
    <w:rsid w:val="002E5D86"/>
    <w:rsid w:val="002E71F8"/>
    <w:rsid w:val="002F018E"/>
    <w:rsid w:val="002F1310"/>
    <w:rsid w:val="002F194C"/>
    <w:rsid w:val="002F22CA"/>
    <w:rsid w:val="002F487C"/>
    <w:rsid w:val="002F5117"/>
    <w:rsid w:val="002F55D4"/>
    <w:rsid w:val="002F683C"/>
    <w:rsid w:val="002F7F6D"/>
    <w:rsid w:val="00300B3B"/>
    <w:rsid w:val="0030137E"/>
    <w:rsid w:val="00301D75"/>
    <w:rsid w:val="00303F67"/>
    <w:rsid w:val="0030455B"/>
    <w:rsid w:val="00306853"/>
    <w:rsid w:val="00312034"/>
    <w:rsid w:val="00313143"/>
    <w:rsid w:val="003131A9"/>
    <w:rsid w:val="0031373A"/>
    <w:rsid w:val="00313DEE"/>
    <w:rsid w:val="00314817"/>
    <w:rsid w:val="00314C9A"/>
    <w:rsid w:val="00315535"/>
    <w:rsid w:val="00315655"/>
    <w:rsid w:val="003159FF"/>
    <w:rsid w:val="00315C57"/>
    <w:rsid w:val="0031648B"/>
    <w:rsid w:val="00316754"/>
    <w:rsid w:val="003205EA"/>
    <w:rsid w:val="00323472"/>
    <w:rsid w:val="003236C2"/>
    <w:rsid w:val="00324505"/>
    <w:rsid w:val="00325857"/>
    <w:rsid w:val="00325F05"/>
    <w:rsid w:val="00325FEF"/>
    <w:rsid w:val="00326794"/>
    <w:rsid w:val="003274AB"/>
    <w:rsid w:val="00327EA5"/>
    <w:rsid w:val="00332CE7"/>
    <w:rsid w:val="00332F1D"/>
    <w:rsid w:val="00335B4F"/>
    <w:rsid w:val="00335E9D"/>
    <w:rsid w:val="00336008"/>
    <w:rsid w:val="00337BF9"/>
    <w:rsid w:val="00337C1A"/>
    <w:rsid w:val="00337ECB"/>
    <w:rsid w:val="00337F83"/>
    <w:rsid w:val="0034107A"/>
    <w:rsid w:val="00341E7D"/>
    <w:rsid w:val="00343BC7"/>
    <w:rsid w:val="0034460F"/>
    <w:rsid w:val="00346B6A"/>
    <w:rsid w:val="00347626"/>
    <w:rsid w:val="003476A6"/>
    <w:rsid w:val="0035231E"/>
    <w:rsid w:val="003532F8"/>
    <w:rsid w:val="00353B00"/>
    <w:rsid w:val="00354547"/>
    <w:rsid w:val="00354E25"/>
    <w:rsid w:val="00354E7F"/>
    <w:rsid w:val="003553C0"/>
    <w:rsid w:val="00355669"/>
    <w:rsid w:val="003556B8"/>
    <w:rsid w:val="0036059A"/>
    <w:rsid w:val="00360675"/>
    <w:rsid w:val="00361271"/>
    <w:rsid w:val="00361F9F"/>
    <w:rsid w:val="003624FD"/>
    <w:rsid w:val="00362F80"/>
    <w:rsid w:val="00365C8F"/>
    <w:rsid w:val="0037010C"/>
    <w:rsid w:val="003702B7"/>
    <w:rsid w:val="00370A6E"/>
    <w:rsid w:val="00372E7D"/>
    <w:rsid w:val="0037383C"/>
    <w:rsid w:val="00376219"/>
    <w:rsid w:val="00377FC8"/>
    <w:rsid w:val="0038024F"/>
    <w:rsid w:val="00380764"/>
    <w:rsid w:val="00380839"/>
    <w:rsid w:val="00383D1F"/>
    <w:rsid w:val="00386C10"/>
    <w:rsid w:val="003917FD"/>
    <w:rsid w:val="00392F85"/>
    <w:rsid w:val="00393595"/>
    <w:rsid w:val="00393F1B"/>
    <w:rsid w:val="003A0BBE"/>
    <w:rsid w:val="003A331F"/>
    <w:rsid w:val="003A6806"/>
    <w:rsid w:val="003A6EB2"/>
    <w:rsid w:val="003A7186"/>
    <w:rsid w:val="003A72D6"/>
    <w:rsid w:val="003B1477"/>
    <w:rsid w:val="003B195A"/>
    <w:rsid w:val="003B2B95"/>
    <w:rsid w:val="003B2E42"/>
    <w:rsid w:val="003B32E7"/>
    <w:rsid w:val="003B60DB"/>
    <w:rsid w:val="003B7B2D"/>
    <w:rsid w:val="003C117B"/>
    <w:rsid w:val="003C29CD"/>
    <w:rsid w:val="003C2A1D"/>
    <w:rsid w:val="003C3FBA"/>
    <w:rsid w:val="003C4146"/>
    <w:rsid w:val="003C4A6C"/>
    <w:rsid w:val="003C5440"/>
    <w:rsid w:val="003C5D48"/>
    <w:rsid w:val="003C648D"/>
    <w:rsid w:val="003C785A"/>
    <w:rsid w:val="003D0F47"/>
    <w:rsid w:val="003D12BA"/>
    <w:rsid w:val="003D1F03"/>
    <w:rsid w:val="003D22B7"/>
    <w:rsid w:val="003D23ED"/>
    <w:rsid w:val="003D37B8"/>
    <w:rsid w:val="003D6F11"/>
    <w:rsid w:val="003D71AB"/>
    <w:rsid w:val="003D7DE1"/>
    <w:rsid w:val="003D7E52"/>
    <w:rsid w:val="003E1F5C"/>
    <w:rsid w:val="003E259F"/>
    <w:rsid w:val="003E2B23"/>
    <w:rsid w:val="003E32D2"/>
    <w:rsid w:val="003E5DC8"/>
    <w:rsid w:val="003E60DE"/>
    <w:rsid w:val="003E7CE3"/>
    <w:rsid w:val="003F1003"/>
    <w:rsid w:val="003F1BE6"/>
    <w:rsid w:val="003F29B8"/>
    <w:rsid w:val="003F3136"/>
    <w:rsid w:val="003F52A0"/>
    <w:rsid w:val="003F5A85"/>
    <w:rsid w:val="00400021"/>
    <w:rsid w:val="004008F5"/>
    <w:rsid w:val="0040101C"/>
    <w:rsid w:val="004019A5"/>
    <w:rsid w:val="00401A6C"/>
    <w:rsid w:val="0040239C"/>
    <w:rsid w:val="00402B74"/>
    <w:rsid w:val="00405911"/>
    <w:rsid w:val="00405BDD"/>
    <w:rsid w:val="004120F4"/>
    <w:rsid w:val="00414077"/>
    <w:rsid w:val="00414A95"/>
    <w:rsid w:val="004165B9"/>
    <w:rsid w:val="0041687B"/>
    <w:rsid w:val="00420F8A"/>
    <w:rsid w:val="00421663"/>
    <w:rsid w:val="004216B5"/>
    <w:rsid w:val="00422244"/>
    <w:rsid w:val="00422905"/>
    <w:rsid w:val="00425379"/>
    <w:rsid w:val="004253E3"/>
    <w:rsid w:val="004256FF"/>
    <w:rsid w:val="00430A07"/>
    <w:rsid w:val="00430D63"/>
    <w:rsid w:val="00431E21"/>
    <w:rsid w:val="00433B40"/>
    <w:rsid w:val="004349C3"/>
    <w:rsid w:val="00434AF8"/>
    <w:rsid w:val="00434B2A"/>
    <w:rsid w:val="00434C84"/>
    <w:rsid w:val="0043624A"/>
    <w:rsid w:val="004373C4"/>
    <w:rsid w:val="004401E2"/>
    <w:rsid w:val="0044144D"/>
    <w:rsid w:val="00441610"/>
    <w:rsid w:val="00441BA4"/>
    <w:rsid w:val="00441BD4"/>
    <w:rsid w:val="00444396"/>
    <w:rsid w:val="0044458B"/>
    <w:rsid w:val="004471FF"/>
    <w:rsid w:val="00447799"/>
    <w:rsid w:val="004503C4"/>
    <w:rsid w:val="00450871"/>
    <w:rsid w:val="00451D61"/>
    <w:rsid w:val="004522AA"/>
    <w:rsid w:val="0045241C"/>
    <w:rsid w:val="004524F9"/>
    <w:rsid w:val="00452637"/>
    <w:rsid w:val="0045371B"/>
    <w:rsid w:val="00454165"/>
    <w:rsid w:val="0045593E"/>
    <w:rsid w:val="004565B4"/>
    <w:rsid w:val="00462573"/>
    <w:rsid w:val="00462FAC"/>
    <w:rsid w:val="004655C0"/>
    <w:rsid w:val="00465C4F"/>
    <w:rsid w:val="004660E0"/>
    <w:rsid w:val="00466377"/>
    <w:rsid w:val="00466E60"/>
    <w:rsid w:val="00466F63"/>
    <w:rsid w:val="004704B7"/>
    <w:rsid w:val="00471253"/>
    <w:rsid w:val="004715A9"/>
    <w:rsid w:val="004722E0"/>
    <w:rsid w:val="0047233B"/>
    <w:rsid w:val="00472EA5"/>
    <w:rsid w:val="004754A1"/>
    <w:rsid w:val="00475E10"/>
    <w:rsid w:val="00483D36"/>
    <w:rsid w:val="00483F6E"/>
    <w:rsid w:val="00485F46"/>
    <w:rsid w:val="004864A3"/>
    <w:rsid w:val="00487056"/>
    <w:rsid w:val="0048770D"/>
    <w:rsid w:val="00487A5E"/>
    <w:rsid w:val="00487B59"/>
    <w:rsid w:val="00487D6B"/>
    <w:rsid w:val="004913E4"/>
    <w:rsid w:val="00491752"/>
    <w:rsid w:val="00491822"/>
    <w:rsid w:val="00492CB5"/>
    <w:rsid w:val="00493C3A"/>
    <w:rsid w:val="00494C60"/>
    <w:rsid w:val="00495B74"/>
    <w:rsid w:val="00496108"/>
    <w:rsid w:val="00497284"/>
    <w:rsid w:val="0049736A"/>
    <w:rsid w:val="004A01C2"/>
    <w:rsid w:val="004A0503"/>
    <w:rsid w:val="004A059F"/>
    <w:rsid w:val="004A56DE"/>
    <w:rsid w:val="004A589F"/>
    <w:rsid w:val="004A6AA4"/>
    <w:rsid w:val="004A6AFC"/>
    <w:rsid w:val="004A7383"/>
    <w:rsid w:val="004A753F"/>
    <w:rsid w:val="004A7C7F"/>
    <w:rsid w:val="004A7E15"/>
    <w:rsid w:val="004B081D"/>
    <w:rsid w:val="004B091B"/>
    <w:rsid w:val="004B149F"/>
    <w:rsid w:val="004B21A3"/>
    <w:rsid w:val="004B3D57"/>
    <w:rsid w:val="004B6762"/>
    <w:rsid w:val="004C00AF"/>
    <w:rsid w:val="004C030C"/>
    <w:rsid w:val="004C1982"/>
    <w:rsid w:val="004C1EB5"/>
    <w:rsid w:val="004C25C6"/>
    <w:rsid w:val="004C33DE"/>
    <w:rsid w:val="004C5E75"/>
    <w:rsid w:val="004C6573"/>
    <w:rsid w:val="004D0056"/>
    <w:rsid w:val="004D1273"/>
    <w:rsid w:val="004D442D"/>
    <w:rsid w:val="004D54E0"/>
    <w:rsid w:val="004D5996"/>
    <w:rsid w:val="004D5C86"/>
    <w:rsid w:val="004D63E8"/>
    <w:rsid w:val="004D6A01"/>
    <w:rsid w:val="004D7989"/>
    <w:rsid w:val="004E0806"/>
    <w:rsid w:val="004E18A2"/>
    <w:rsid w:val="004E2AB4"/>
    <w:rsid w:val="004E39E3"/>
    <w:rsid w:val="004E6397"/>
    <w:rsid w:val="004E6645"/>
    <w:rsid w:val="004F0ED5"/>
    <w:rsid w:val="004F34DD"/>
    <w:rsid w:val="004F34FF"/>
    <w:rsid w:val="004F38E7"/>
    <w:rsid w:val="004F5F71"/>
    <w:rsid w:val="004F5F83"/>
    <w:rsid w:val="00502509"/>
    <w:rsid w:val="00502670"/>
    <w:rsid w:val="00505238"/>
    <w:rsid w:val="0050525D"/>
    <w:rsid w:val="00506A62"/>
    <w:rsid w:val="00506B1C"/>
    <w:rsid w:val="005123AD"/>
    <w:rsid w:val="00515278"/>
    <w:rsid w:val="0051733E"/>
    <w:rsid w:val="005173D9"/>
    <w:rsid w:val="005176F8"/>
    <w:rsid w:val="00521C09"/>
    <w:rsid w:val="00521C3F"/>
    <w:rsid w:val="0052510F"/>
    <w:rsid w:val="005252E9"/>
    <w:rsid w:val="00526894"/>
    <w:rsid w:val="005278A0"/>
    <w:rsid w:val="00533042"/>
    <w:rsid w:val="005334AB"/>
    <w:rsid w:val="005334D2"/>
    <w:rsid w:val="00533EBF"/>
    <w:rsid w:val="00533F60"/>
    <w:rsid w:val="0053418A"/>
    <w:rsid w:val="00534C49"/>
    <w:rsid w:val="00536F2F"/>
    <w:rsid w:val="00537395"/>
    <w:rsid w:val="005376C5"/>
    <w:rsid w:val="00540073"/>
    <w:rsid w:val="00541B18"/>
    <w:rsid w:val="0054265A"/>
    <w:rsid w:val="0054286A"/>
    <w:rsid w:val="00542B49"/>
    <w:rsid w:val="00542BC1"/>
    <w:rsid w:val="00543021"/>
    <w:rsid w:val="00544D8D"/>
    <w:rsid w:val="00546BB0"/>
    <w:rsid w:val="00547ADB"/>
    <w:rsid w:val="005508A2"/>
    <w:rsid w:val="005509D4"/>
    <w:rsid w:val="0055315E"/>
    <w:rsid w:val="00556D35"/>
    <w:rsid w:val="005600E4"/>
    <w:rsid w:val="00561193"/>
    <w:rsid w:val="00561F74"/>
    <w:rsid w:val="005621B0"/>
    <w:rsid w:val="00562B76"/>
    <w:rsid w:val="00562CBF"/>
    <w:rsid w:val="00562EC6"/>
    <w:rsid w:val="00563749"/>
    <w:rsid w:val="00564024"/>
    <w:rsid w:val="00564E94"/>
    <w:rsid w:val="005653F2"/>
    <w:rsid w:val="00565800"/>
    <w:rsid w:val="00567972"/>
    <w:rsid w:val="00571ADD"/>
    <w:rsid w:val="0057624B"/>
    <w:rsid w:val="0058036A"/>
    <w:rsid w:val="0058264E"/>
    <w:rsid w:val="00583C1C"/>
    <w:rsid w:val="00583CBB"/>
    <w:rsid w:val="005849AB"/>
    <w:rsid w:val="00585676"/>
    <w:rsid w:val="005861DF"/>
    <w:rsid w:val="00586A6F"/>
    <w:rsid w:val="00591E92"/>
    <w:rsid w:val="005933F2"/>
    <w:rsid w:val="005938A9"/>
    <w:rsid w:val="0059477C"/>
    <w:rsid w:val="00594A60"/>
    <w:rsid w:val="00594B99"/>
    <w:rsid w:val="00595A80"/>
    <w:rsid w:val="00595E42"/>
    <w:rsid w:val="00596A55"/>
    <w:rsid w:val="00596F6C"/>
    <w:rsid w:val="005A04C1"/>
    <w:rsid w:val="005A1175"/>
    <w:rsid w:val="005A26AE"/>
    <w:rsid w:val="005A2C4B"/>
    <w:rsid w:val="005A2F86"/>
    <w:rsid w:val="005A4B24"/>
    <w:rsid w:val="005A5027"/>
    <w:rsid w:val="005A7A79"/>
    <w:rsid w:val="005B03CB"/>
    <w:rsid w:val="005B2105"/>
    <w:rsid w:val="005B2E81"/>
    <w:rsid w:val="005B2FD5"/>
    <w:rsid w:val="005B384F"/>
    <w:rsid w:val="005B4398"/>
    <w:rsid w:val="005B4B21"/>
    <w:rsid w:val="005B6FF1"/>
    <w:rsid w:val="005C1D5A"/>
    <w:rsid w:val="005C3813"/>
    <w:rsid w:val="005C552E"/>
    <w:rsid w:val="005C5842"/>
    <w:rsid w:val="005C61D4"/>
    <w:rsid w:val="005C7C46"/>
    <w:rsid w:val="005D0DF5"/>
    <w:rsid w:val="005D102B"/>
    <w:rsid w:val="005D2038"/>
    <w:rsid w:val="005D40CF"/>
    <w:rsid w:val="005D5906"/>
    <w:rsid w:val="005E09B9"/>
    <w:rsid w:val="005E1739"/>
    <w:rsid w:val="005E2F6A"/>
    <w:rsid w:val="005E48F7"/>
    <w:rsid w:val="005E4B9F"/>
    <w:rsid w:val="005E645A"/>
    <w:rsid w:val="005E67D8"/>
    <w:rsid w:val="005F01E3"/>
    <w:rsid w:val="005F0E04"/>
    <w:rsid w:val="005F23CD"/>
    <w:rsid w:val="005F2DB8"/>
    <w:rsid w:val="005F38C8"/>
    <w:rsid w:val="005F63E2"/>
    <w:rsid w:val="005F644E"/>
    <w:rsid w:val="006017F4"/>
    <w:rsid w:val="00603787"/>
    <w:rsid w:val="0060379F"/>
    <w:rsid w:val="00603872"/>
    <w:rsid w:val="00605A34"/>
    <w:rsid w:val="00606367"/>
    <w:rsid w:val="00612CDC"/>
    <w:rsid w:val="0061487D"/>
    <w:rsid w:val="00615C1C"/>
    <w:rsid w:val="00616C16"/>
    <w:rsid w:val="00616F0A"/>
    <w:rsid w:val="00616FF0"/>
    <w:rsid w:val="006179A7"/>
    <w:rsid w:val="00621046"/>
    <w:rsid w:val="00621498"/>
    <w:rsid w:val="0062197F"/>
    <w:rsid w:val="00623603"/>
    <w:rsid w:val="006247BA"/>
    <w:rsid w:val="00624B6C"/>
    <w:rsid w:val="00624BC0"/>
    <w:rsid w:val="006250CC"/>
    <w:rsid w:val="00625922"/>
    <w:rsid w:val="00625AC1"/>
    <w:rsid w:val="0062635D"/>
    <w:rsid w:val="00626534"/>
    <w:rsid w:val="0063032D"/>
    <w:rsid w:val="00631D4A"/>
    <w:rsid w:val="00632902"/>
    <w:rsid w:val="00633EE8"/>
    <w:rsid w:val="00634962"/>
    <w:rsid w:val="006354A4"/>
    <w:rsid w:val="006355F5"/>
    <w:rsid w:val="00635C3E"/>
    <w:rsid w:val="00635D40"/>
    <w:rsid w:val="00636B59"/>
    <w:rsid w:val="00640A4A"/>
    <w:rsid w:val="00640BCA"/>
    <w:rsid w:val="00641E1E"/>
    <w:rsid w:val="00641E8C"/>
    <w:rsid w:val="00641FF5"/>
    <w:rsid w:val="00642AFA"/>
    <w:rsid w:val="00644157"/>
    <w:rsid w:val="0064616C"/>
    <w:rsid w:val="00646A08"/>
    <w:rsid w:val="0064711E"/>
    <w:rsid w:val="006501F1"/>
    <w:rsid w:val="00650CDB"/>
    <w:rsid w:val="0065190B"/>
    <w:rsid w:val="00653144"/>
    <w:rsid w:val="00653E45"/>
    <w:rsid w:val="00654436"/>
    <w:rsid w:val="00654A12"/>
    <w:rsid w:val="00655579"/>
    <w:rsid w:val="00656B92"/>
    <w:rsid w:val="006602E8"/>
    <w:rsid w:val="0066040A"/>
    <w:rsid w:val="00660817"/>
    <w:rsid w:val="00662780"/>
    <w:rsid w:val="00662ABF"/>
    <w:rsid w:val="00662B7C"/>
    <w:rsid w:val="00662F50"/>
    <w:rsid w:val="00665D3D"/>
    <w:rsid w:val="0066610D"/>
    <w:rsid w:val="00667932"/>
    <w:rsid w:val="00671B1D"/>
    <w:rsid w:val="00671BDA"/>
    <w:rsid w:val="00672066"/>
    <w:rsid w:val="006725B3"/>
    <w:rsid w:val="00677045"/>
    <w:rsid w:val="00677B70"/>
    <w:rsid w:val="00680F70"/>
    <w:rsid w:val="00682C13"/>
    <w:rsid w:val="00682E3E"/>
    <w:rsid w:val="00683375"/>
    <w:rsid w:val="006835DD"/>
    <w:rsid w:val="006837FA"/>
    <w:rsid w:val="00685147"/>
    <w:rsid w:val="00685BD9"/>
    <w:rsid w:val="00687850"/>
    <w:rsid w:val="00687E2B"/>
    <w:rsid w:val="00687F34"/>
    <w:rsid w:val="00691EC4"/>
    <w:rsid w:val="00691EF2"/>
    <w:rsid w:val="00692254"/>
    <w:rsid w:val="006940C1"/>
    <w:rsid w:val="00694A9A"/>
    <w:rsid w:val="00694AEE"/>
    <w:rsid w:val="00696740"/>
    <w:rsid w:val="006A16A8"/>
    <w:rsid w:val="006A1E4E"/>
    <w:rsid w:val="006A1EE8"/>
    <w:rsid w:val="006A211C"/>
    <w:rsid w:val="006A381C"/>
    <w:rsid w:val="006A38A5"/>
    <w:rsid w:val="006A3EC0"/>
    <w:rsid w:val="006A60C4"/>
    <w:rsid w:val="006B16F3"/>
    <w:rsid w:val="006B1880"/>
    <w:rsid w:val="006B2B83"/>
    <w:rsid w:val="006B2FE1"/>
    <w:rsid w:val="006B3F13"/>
    <w:rsid w:val="006B4FA1"/>
    <w:rsid w:val="006B58A1"/>
    <w:rsid w:val="006B59DE"/>
    <w:rsid w:val="006B71BC"/>
    <w:rsid w:val="006B72B8"/>
    <w:rsid w:val="006B7481"/>
    <w:rsid w:val="006C00FD"/>
    <w:rsid w:val="006C033D"/>
    <w:rsid w:val="006C116A"/>
    <w:rsid w:val="006C2DF8"/>
    <w:rsid w:val="006C31F5"/>
    <w:rsid w:val="006C387A"/>
    <w:rsid w:val="006C40D6"/>
    <w:rsid w:val="006C5FE3"/>
    <w:rsid w:val="006D0E0B"/>
    <w:rsid w:val="006D2193"/>
    <w:rsid w:val="006D28E9"/>
    <w:rsid w:val="006D3C09"/>
    <w:rsid w:val="006D5309"/>
    <w:rsid w:val="006D60A8"/>
    <w:rsid w:val="006D60F9"/>
    <w:rsid w:val="006D760E"/>
    <w:rsid w:val="006E09F0"/>
    <w:rsid w:val="006E334D"/>
    <w:rsid w:val="006E4D80"/>
    <w:rsid w:val="006E519F"/>
    <w:rsid w:val="006E566F"/>
    <w:rsid w:val="006E57F1"/>
    <w:rsid w:val="006E6CAD"/>
    <w:rsid w:val="006E74D8"/>
    <w:rsid w:val="006F037B"/>
    <w:rsid w:val="006F0FA6"/>
    <w:rsid w:val="006F160D"/>
    <w:rsid w:val="006F1CE0"/>
    <w:rsid w:val="006F42FF"/>
    <w:rsid w:val="006F4444"/>
    <w:rsid w:val="006F5204"/>
    <w:rsid w:val="006F5652"/>
    <w:rsid w:val="006F5DFB"/>
    <w:rsid w:val="006F6E74"/>
    <w:rsid w:val="006F7292"/>
    <w:rsid w:val="00700F48"/>
    <w:rsid w:val="007028CB"/>
    <w:rsid w:val="00705373"/>
    <w:rsid w:val="00705FAC"/>
    <w:rsid w:val="00710DF1"/>
    <w:rsid w:val="007116E4"/>
    <w:rsid w:val="007121C0"/>
    <w:rsid w:val="00713F4D"/>
    <w:rsid w:val="007140BA"/>
    <w:rsid w:val="00714704"/>
    <w:rsid w:val="00714AF3"/>
    <w:rsid w:val="00714DEE"/>
    <w:rsid w:val="00714EA2"/>
    <w:rsid w:val="007151C4"/>
    <w:rsid w:val="0071576F"/>
    <w:rsid w:val="007200C8"/>
    <w:rsid w:val="00721E8C"/>
    <w:rsid w:val="0072215D"/>
    <w:rsid w:val="00725EE7"/>
    <w:rsid w:val="00725FE6"/>
    <w:rsid w:val="007271BA"/>
    <w:rsid w:val="007308E2"/>
    <w:rsid w:val="00730D91"/>
    <w:rsid w:val="00732099"/>
    <w:rsid w:val="0073254F"/>
    <w:rsid w:val="00732C84"/>
    <w:rsid w:val="00732F62"/>
    <w:rsid w:val="0073365A"/>
    <w:rsid w:val="0073435B"/>
    <w:rsid w:val="0073462C"/>
    <w:rsid w:val="0073469D"/>
    <w:rsid w:val="00735844"/>
    <w:rsid w:val="00735D1C"/>
    <w:rsid w:val="00736B45"/>
    <w:rsid w:val="00737205"/>
    <w:rsid w:val="00737497"/>
    <w:rsid w:val="00740456"/>
    <w:rsid w:val="00742C06"/>
    <w:rsid w:val="0074455B"/>
    <w:rsid w:val="00745743"/>
    <w:rsid w:val="007458FB"/>
    <w:rsid w:val="0074605E"/>
    <w:rsid w:val="00747943"/>
    <w:rsid w:val="00747EB4"/>
    <w:rsid w:val="007517DA"/>
    <w:rsid w:val="007525A4"/>
    <w:rsid w:val="00753767"/>
    <w:rsid w:val="007548CD"/>
    <w:rsid w:val="00755258"/>
    <w:rsid w:val="00755CB8"/>
    <w:rsid w:val="00755E57"/>
    <w:rsid w:val="007570BC"/>
    <w:rsid w:val="0076036D"/>
    <w:rsid w:val="00762192"/>
    <w:rsid w:val="007629D1"/>
    <w:rsid w:val="007632AF"/>
    <w:rsid w:val="00763E30"/>
    <w:rsid w:val="00764A14"/>
    <w:rsid w:val="00765D04"/>
    <w:rsid w:val="00766237"/>
    <w:rsid w:val="00767396"/>
    <w:rsid w:val="00767E92"/>
    <w:rsid w:val="00771A25"/>
    <w:rsid w:val="00771E23"/>
    <w:rsid w:val="007729B3"/>
    <w:rsid w:val="00774DE8"/>
    <w:rsid w:val="00775A02"/>
    <w:rsid w:val="0077746A"/>
    <w:rsid w:val="00777C9B"/>
    <w:rsid w:val="0078207A"/>
    <w:rsid w:val="00782698"/>
    <w:rsid w:val="007827E4"/>
    <w:rsid w:val="0078307A"/>
    <w:rsid w:val="007846A3"/>
    <w:rsid w:val="00785627"/>
    <w:rsid w:val="00785B81"/>
    <w:rsid w:val="007901C1"/>
    <w:rsid w:val="00790525"/>
    <w:rsid w:val="0079109B"/>
    <w:rsid w:val="007911BB"/>
    <w:rsid w:val="007917ED"/>
    <w:rsid w:val="00796617"/>
    <w:rsid w:val="007A2F0C"/>
    <w:rsid w:val="007A4710"/>
    <w:rsid w:val="007A4A37"/>
    <w:rsid w:val="007A5470"/>
    <w:rsid w:val="007A5493"/>
    <w:rsid w:val="007A7112"/>
    <w:rsid w:val="007A7231"/>
    <w:rsid w:val="007A7D56"/>
    <w:rsid w:val="007B0908"/>
    <w:rsid w:val="007B0A0F"/>
    <w:rsid w:val="007B0E42"/>
    <w:rsid w:val="007B1258"/>
    <w:rsid w:val="007B1579"/>
    <w:rsid w:val="007B1C41"/>
    <w:rsid w:val="007B3770"/>
    <w:rsid w:val="007B3DCA"/>
    <w:rsid w:val="007B43C5"/>
    <w:rsid w:val="007B5417"/>
    <w:rsid w:val="007B5934"/>
    <w:rsid w:val="007C0A4A"/>
    <w:rsid w:val="007C10BD"/>
    <w:rsid w:val="007C1128"/>
    <w:rsid w:val="007C32BA"/>
    <w:rsid w:val="007C37CE"/>
    <w:rsid w:val="007C3EBA"/>
    <w:rsid w:val="007C4E27"/>
    <w:rsid w:val="007C69F2"/>
    <w:rsid w:val="007C7C60"/>
    <w:rsid w:val="007D1608"/>
    <w:rsid w:val="007D19FD"/>
    <w:rsid w:val="007D24DA"/>
    <w:rsid w:val="007D2B85"/>
    <w:rsid w:val="007D4631"/>
    <w:rsid w:val="007D5201"/>
    <w:rsid w:val="007D59CE"/>
    <w:rsid w:val="007D5B5C"/>
    <w:rsid w:val="007D7367"/>
    <w:rsid w:val="007D7648"/>
    <w:rsid w:val="007E21C4"/>
    <w:rsid w:val="007E2CAD"/>
    <w:rsid w:val="007E3160"/>
    <w:rsid w:val="007E55BD"/>
    <w:rsid w:val="007E62DA"/>
    <w:rsid w:val="007E673F"/>
    <w:rsid w:val="007E6C01"/>
    <w:rsid w:val="007E7537"/>
    <w:rsid w:val="007F2051"/>
    <w:rsid w:val="007F35AE"/>
    <w:rsid w:val="007F3F30"/>
    <w:rsid w:val="007F5923"/>
    <w:rsid w:val="007F5B8A"/>
    <w:rsid w:val="007F6BF0"/>
    <w:rsid w:val="007F6CA8"/>
    <w:rsid w:val="0080051B"/>
    <w:rsid w:val="0080175F"/>
    <w:rsid w:val="0080205D"/>
    <w:rsid w:val="0080363F"/>
    <w:rsid w:val="00803EBC"/>
    <w:rsid w:val="00804558"/>
    <w:rsid w:val="0080464D"/>
    <w:rsid w:val="008048A7"/>
    <w:rsid w:val="008056DE"/>
    <w:rsid w:val="00807ABB"/>
    <w:rsid w:val="00810E72"/>
    <w:rsid w:val="00811CDA"/>
    <w:rsid w:val="00812162"/>
    <w:rsid w:val="00813068"/>
    <w:rsid w:val="00813B24"/>
    <w:rsid w:val="0081652F"/>
    <w:rsid w:val="00817F08"/>
    <w:rsid w:val="00820320"/>
    <w:rsid w:val="008205BB"/>
    <w:rsid w:val="008229BD"/>
    <w:rsid w:val="008233DE"/>
    <w:rsid w:val="008260CF"/>
    <w:rsid w:val="008265D0"/>
    <w:rsid w:val="00826968"/>
    <w:rsid w:val="00826A7E"/>
    <w:rsid w:val="008276AD"/>
    <w:rsid w:val="00832E5E"/>
    <w:rsid w:val="008332C0"/>
    <w:rsid w:val="008335F5"/>
    <w:rsid w:val="00836EB9"/>
    <w:rsid w:val="00837DCD"/>
    <w:rsid w:val="00841695"/>
    <w:rsid w:val="008434F2"/>
    <w:rsid w:val="00844474"/>
    <w:rsid w:val="0084457A"/>
    <w:rsid w:val="0084535A"/>
    <w:rsid w:val="00845BAC"/>
    <w:rsid w:val="00846584"/>
    <w:rsid w:val="00850AA2"/>
    <w:rsid w:val="00851BF0"/>
    <w:rsid w:val="0085233E"/>
    <w:rsid w:val="00854603"/>
    <w:rsid w:val="00857563"/>
    <w:rsid w:val="0085792F"/>
    <w:rsid w:val="00857B56"/>
    <w:rsid w:val="00860B93"/>
    <w:rsid w:val="0086163F"/>
    <w:rsid w:val="00862C16"/>
    <w:rsid w:val="008636CE"/>
    <w:rsid w:val="00863A2E"/>
    <w:rsid w:val="00864462"/>
    <w:rsid w:val="00865079"/>
    <w:rsid w:val="008656F7"/>
    <w:rsid w:val="0086600A"/>
    <w:rsid w:val="00870806"/>
    <w:rsid w:val="00871314"/>
    <w:rsid w:val="00872CE7"/>
    <w:rsid w:val="008730D6"/>
    <w:rsid w:val="00873D1F"/>
    <w:rsid w:val="00875884"/>
    <w:rsid w:val="00875B68"/>
    <w:rsid w:val="00875F26"/>
    <w:rsid w:val="0087660F"/>
    <w:rsid w:val="00877374"/>
    <w:rsid w:val="00877EB0"/>
    <w:rsid w:val="00880AA1"/>
    <w:rsid w:val="008825B9"/>
    <w:rsid w:val="00884DF1"/>
    <w:rsid w:val="008871AC"/>
    <w:rsid w:val="00887426"/>
    <w:rsid w:val="00887838"/>
    <w:rsid w:val="0089043D"/>
    <w:rsid w:val="0089174D"/>
    <w:rsid w:val="00893715"/>
    <w:rsid w:val="00893F33"/>
    <w:rsid w:val="00894A87"/>
    <w:rsid w:val="00894B3C"/>
    <w:rsid w:val="00894C9C"/>
    <w:rsid w:val="00896AEA"/>
    <w:rsid w:val="00896E05"/>
    <w:rsid w:val="00897ACA"/>
    <w:rsid w:val="008A073E"/>
    <w:rsid w:val="008A2DDC"/>
    <w:rsid w:val="008A42A3"/>
    <w:rsid w:val="008A6658"/>
    <w:rsid w:val="008A684F"/>
    <w:rsid w:val="008A76F3"/>
    <w:rsid w:val="008A7856"/>
    <w:rsid w:val="008B04EB"/>
    <w:rsid w:val="008B1C77"/>
    <w:rsid w:val="008B301F"/>
    <w:rsid w:val="008B5C91"/>
    <w:rsid w:val="008B644F"/>
    <w:rsid w:val="008B6567"/>
    <w:rsid w:val="008B65DB"/>
    <w:rsid w:val="008B7523"/>
    <w:rsid w:val="008C2634"/>
    <w:rsid w:val="008C32B9"/>
    <w:rsid w:val="008C4766"/>
    <w:rsid w:val="008C4C15"/>
    <w:rsid w:val="008C4FCE"/>
    <w:rsid w:val="008C5817"/>
    <w:rsid w:val="008D0C98"/>
    <w:rsid w:val="008D1AD0"/>
    <w:rsid w:val="008D2661"/>
    <w:rsid w:val="008D310A"/>
    <w:rsid w:val="008D31E2"/>
    <w:rsid w:val="008D5799"/>
    <w:rsid w:val="008D6F5F"/>
    <w:rsid w:val="008D7D88"/>
    <w:rsid w:val="008E02D2"/>
    <w:rsid w:val="008E10C3"/>
    <w:rsid w:val="008E14B6"/>
    <w:rsid w:val="008E1E5E"/>
    <w:rsid w:val="008E2C89"/>
    <w:rsid w:val="008E38F9"/>
    <w:rsid w:val="008E5C4E"/>
    <w:rsid w:val="008E763F"/>
    <w:rsid w:val="008F0431"/>
    <w:rsid w:val="008F0789"/>
    <w:rsid w:val="008F17DD"/>
    <w:rsid w:val="008F1847"/>
    <w:rsid w:val="008F2598"/>
    <w:rsid w:val="008F366F"/>
    <w:rsid w:val="008F5054"/>
    <w:rsid w:val="008F5329"/>
    <w:rsid w:val="008F55BA"/>
    <w:rsid w:val="008F5ECD"/>
    <w:rsid w:val="008F6920"/>
    <w:rsid w:val="00900218"/>
    <w:rsid w:val="009024CF"/>
    <w:rsid w:val="009035BE"/>
    <w:rsid w:val="009042CD"/>
    <w:rsid w:val="00904987"/>
    <w:rsid w:val="00904ADF"/>
    <w:rsid w:val="00904FAB"/>
    <w:rsid w:val="00907B63"/>
    <w:rsid w:val="00910C5D"/>
    <w:rsid w:val="00911C99"/>
    <w:rsid w:val="00912DAC"/>
    <w:rsid w:val="00914439"/>
    <w:rsid w:val="00914C76"/>
    <w:rsid w:val="00915392"/>
    <w:rsid w:val="00915964"/>
    <w:rsid w:val="00915E38"/>
    <w:rsid w:val="00916B50"/>
    <w:rsid w:val="009173C1"/>
    <w:rsid w:val="00920057"/>
    <w:rsid w:val="009214B9"/>
    <w:rsid w:val="00921E13"/>
    <w:rsid w:val="00921E1E"/>
    <w:rsid w:val="00922252"/>
    <w:rsid w:val="00924271"/>
    <w:rsid w:val="00925876"/>
    <w:rsid w:val="009264B8"/>
    <w:rsid w:val="00927F93"/>
    <w:rsid w:val="009302DF"/>
    <w:rsid w:val="00930C15"/>
    <w:rsid w:val="009338C9"/>
    <w:rsid w:val="00941406"/>
    <w:rsid w:val="00941897"/>
    <w:rsid w:val="00941D11"/>
    <w:rsid w:val="009448A0"/>
    <w:rsid w:val="00944E4E"/>
    <w:rsid w:val="00945070"/>
    <w:rsid w:val="00946662"/>
    <w:rsid w:val="0094788A"/>
    <w:rsid w:val="00947DD3"/>
    <w:rsid w:val="0095016B"/>
    <w:rsid w:val="00950C32"/>
    <w:rsid w:val="00950CF6"/>
    <w:rsid w:val="00951896"/>
    <w:rsid w:val="00953EF1"/>
    <w:rsid w:val="009545C3"/>
    <w:rsid w:val="00956747"/>
    <w:rsid w:val="00957419"/>
    <w:rsid w:val="00957AB0"/>
    <w:rsid w:val="009600F0"/>
    <w:rsid w:val="00960B02"/>
    <w:rsid w:val="00961370"/>
    <w:rsid w:val="00962607"/>
    <w:rsid w:val="00963458"/>
    <w:rsid w:val="00963811"/>
    <w:rsid w:val="009642CD"/>
    <w:rsid w:val="009675D7"/>
    <w:rsid w:val="00967B28"/>
    <w:rsid w:val="009703C7"/>
    <w:rsid w:val="009714E4"/>
    <w:rsid w:val="00972C7E"/>
    <w:rsid w:val="009741AC"/>
    <w:rsid w:val="00974DF4"/>
    <w:rsid w:val="009774FA"/>
    <w:rsid w:val="009778E4"/>
    <w:rsid w:val="00980CDA"/>
    <w:rsid w:val="00980E01"/>
    <w:rsid w:val="009819D6"/>
    <w:rsid w:val="00982874"/>
    <w:rsid w:val="0098298A"/>
    <w:rsid w:val="00983766"/>
    <w:rsid w:val="00984C6F"/>
    <w:rsid w:val="009857C4"/>
    <w:rsid w:val="00985D65"/>
    <w:rsid w:val="00987132"/>
    <w:rsid w:val="00992146"/>
    <w:rsid w:val="009921C2"/>
    <w:rsid w:val="00992458"/>
    <w:rsid w:val="00992C33"/>
    <w:rsid w:val="00992DA2"/>
    <w:rsid w:val="00992E80"/>
    <w:rsid w:val="00994CE2"/>
    <w:rsid w:val="00994ED4"/>
    <w:rsid w:val="00997782"/>
    <w:rsid w:val="00997E30"/>
    <w:rsid w:val="009A0C10"/>
    <w:rsid w:val="009A15B6"/>
    <w:rsid w:val="009A18A5"/>
    <w:rsid w:val="009A200E"/>
    <w:rsid w:val="009A22A4"/>
    <w:rsid w:val="009A2B85"/>
    <w:rsid w:val="009A3D20"/>
    <w:rsid w:val="009A4F09"/>
    <w:rsid w:val="009A591E"/>
    <w:rsid w:val="009A79CB"/>
    <w:rsid w:val="009A7F73"/>
    <w:rsid w:val="009B0741"/>
    <w:rsid w:val="009B2407"/>
    <w:rsid w:val="009B3FAF"/>
    <w:rsid w:val="009B4F79"/>
    <w:rsid w:val="009B6957"/>
    <w:rsid w:val="009C161A"/>
    <w:rsid w:val="009C7761"/>
    <w:rsid w:val="009C7C9F"/>
    <w:rsid w:val="009D1B5C"/>
    <w:rsid w:val="009D4630"/>
    <w:rsid w:val="009D4FD6"/>
    <w:rsid w:val="009D5583"/>
    <w:rsid w:val="009D5B2B"/>
    <w:rsid w:val="009D5DBD"/>
    <w:rsid w:val="009D6214"/>
    <w:rsid w:val="009D671C"/>
    <w:rsid w:val="009D6C06"/>
    <w:rsid w:val="009D7D75"/>
    <w:rsid w:val="009D7FCE"/>
    <w:rsid w:val="009E0E47"/>
    <w:rsid w:val="009E24FC"/>
    <w:rsid w:val="009E2DCA"/>
    <w:rsid w:val="009E3409"/>
    <w:rsid w:val="009E39B6"/>
    <w:rsid w:val="009E6326"/>
    <w:rsid w:val="009E642C"/>
    <w:rsid w:val="009E651F"/>
    <w:rsid w:val="009E68D4"/>
    <w:rsid w:val="009E7733"/>
    <w:rsid w:val="009F0DF6"/>
    <w:rsid w:val="009F3900"/>
    <w:rsid w:val="009F4847"/>
    <w:rsid w:val="009F58FA"/>
    <w:rsid w:val="009F6084"/>
    <w:rsid w:val="009F60AC"/>
    <w:rsid w:val="009F61FF"/>
    <w:rsid w:val="009F6701"/>
    <w:rsid w:val="009F7EA0"/>
    <w:rsid w:val="009F7F34"/>
    <w:rsid w:val="00A0182A"/>
    <w:rsid w:val="00A03346"/>
    <w:rsid w:val="00A04E4A"/>
    <w:rsid w:val="00A0528D"/>
    <w:rsid w:val="00A054B7"/>
    <w:rsid w:val="00A06D14"/>
    <w:rsid w:val="00A109C7"/>
    <w:rsid w:val="00A1313F"/>
    <w:rsid w:val="00A156DE"/>
    <w:rsid w:val="00A1602F"/>
    <w:rsid w:val="00A17059"/>
    <w:rsid w:val="00A21265"/>
    <w:rsid w:val="00A23398"/>
    <w:rsid w:val="00A23B4E"/>
    <w:rsid w:val="00A3365B"/>
    <w:rsid w:val="00A350B0"/>
    <w:rsid w:val="00A36BD1"/>
    <w:rsid w:val="00A36EAB"/>
    <w:rsid w:val="00A4398B"/>
    <w:rsid w:val="00A46B52"/>
    <w:rsid w:val="00A47D24"/>
    <w:rsid w:val="00A503F9"/>
    <w:rsid w:val="00A50E81"/>
    <w:rsid w:val="00A51D48"/>
    <w:rsid w:val="00A52D75"/>
    <w:rsid w:val="00A530C6"/>
    <w:rsid w:val="00A5443F"/>
    <w:rsid w:val="00A54DFF"/>
    <w:rsid w:val="00A55B0D"/>
    <w:rsid w:val="00A56019"/>
    <w:rsid w:val="00A562F9"/>
    <w:rsid w:val="00A57603"/>
    <w:rsid w:val="00A6050C"/>
    <w:rsid w:val="00A6221F"/>
    <w:rsid w:val="00A631C2"/>
    <w:rsid w:val="00A63DCE"/>
    <w:rsid w:val="00A641D0"/>
    <w:rsid w:val="00A64D6C"/>
    <w:rsid w:val="00A6588D"/>
    <w:rsid w:val="00A66051"/>
    <w:rsid w:val="00A66B31"/>
    <w:rsid w:val="00A66F64"/>
    <w:rsid w:val="00A700CC"/>
    <w:rsid w:val="00A70F5F"/>
    <w:rsid w:val="00A7194E"/>
    <w:rsid w:val="00A71BB9"/>
    <w:rsid w:val="00A72B8C"/>
    <w:rsid w:val="00A762A3"/>
    <w:rsid w:val="00A76B94"/>
    <w:rsid w:val="00A77123"/>
    <w:rsid w:val="00A81D72"/>
    <w:rsid w:val="00A834EE"/>
    <w:rsid w:val="00A84CC0"/>
    <w:rsid w:val="00A84F34"/>
    <w:rsid w:val="00A86F4A"/>
    <w:rsid w:val="00A87F6D"/>
    <w:rsid w:val="00A9059F"/>
    <w:rsid w:val="00A91973"/>
    <w:rsid w:val="00A932F6"/>
    <w:rsid w:val="00A95A85"/>
    <w:rsid w:val="00A96276"/>
    <w:rsid w:val="00AA03DE"/>
    <w:rsid w:val="00AA267D"/>
    <w:rsid w:val="00AA2B53"/>
    <w:rsid w:val="00AA3095"/>
    <w:rsid w:val="00AA382E"/>
    <w:rsid w:val="00AA3AC0"/>
    <w:rsid w:val="00AA3AC1"/>
    <w:rsid w:val="00AA45C7"/>
    <w:rsid w:val="00AA47D8"/>
    <w:rsid w:val="00AA4F6E"/>
    <w:rsid w:val="00AA5A5F"/>
    <w:rsid w:val="00AA7751"/>
    <w:rsid w:val="00AA7F83"/>
    <w:rsid w:val="00AB3288"/>
    <w:rsid w:val="00AB40B2"/>
    <w:rsid w:val="00AB5D80"/>
    <w:rsid w:val="00AB5F8B"/>
    <w:rsid w:val="00AB6291"/>
    <w:rsid w:val="00AB63C8"/>
    <w:rsid w:val="00AB6D36"/>
    <w:rsid w:val="00AB6FA9"/>
    <w:rsid w:val="00AC09E6"/>
    <w:rsid w:val="00AC10E0"/>
    <w:rsid w:val="00AC1805"/>
    <w:rsid w:val="00AC1E6C"/>
    <w:rsid w:val="00AC37DC"/>
    <w:rsid w:val="00AC42A6"/>
    <w:rsid w:val="00AC4920"/>
    <w:rsid w:val="00AC4FCB"/>
    <w:rsid w:val="00AC66A9"/>
    <w:rsid w:val="00AC6CA9"/>
    <w:rsid w:val="00AC7B56"/>
    <w:rsid w:val="00AD0192"/>
    <w:rsid w:val="00AD4831"/>
    <w:rsid w:val="00AD6CCE"/>
    <w:rsid w:val="00AD798A"/>
    <w:rsid w:val="00AE1F9B"/>
    <w:rsid w:val="00AE36DD"/>
    <w:rsid w:val="00AE44BF"/>
    <w:rsid w:val="00AE45EC"/>
    <w:rsid w:val="00AE6215"/>
    <w:rsid w:val="00AE652C"/>
    <w:rsid w:val="00AE66BC"/>
    <w:rsid w:val="00AE71E8"/>
    <w:rsid w:val="00AF01D8"/>
    <w:rsid w:val="00AF0804"/>
    <w:rsid w:val="00AF1E88"/>
    <w:rsid w:val="00AF4448"/>
    <w:rsid w:val="00AF4C7B"/>
    <w:rsid w:val="00AF7365"/>
    <w:rsid w:val="00B017ED"/>
    <w:rsid w:val="00B02B25"/>
    <w:rsid w:val="00B04733"/>
    <w:rsid w:val="00B065A0"/>
    <w:rsid w:val="00B069E3"/>
    <w:rsid w:val="00B06F7D"/>
    <w:rsid w:val="00B0757A"/>
    <w:rsid w:val="00B07591"/>
    <w:rsid w:val="00B11210"/>
    <w:rsid w:val="00B12567"/>
    <w:rsid w:val="00B13CA0"/>
    <w:rsid w:val="00B13E3C"/>
    <w:rsid w:val="00B1475E"/>
    <w:rsid w:val="00B14ED2"/>
    <w:rsid w:val="00B1620E"/>
    <w:rsid w:val="00B2169B"/>
    <w:rsid w:val="00B217ED"/>
    <w:rsid w:val="00B226AB"/>
    <w:rsid w:val="00B227CE"/>
    <w:rsid w:val="00B23218"/>
    <w:rsid w:val="00B247AD"/>
    <w:rsid w:val="00B25736"/>
    <w:rsid w:val="00B2663A"/>
    <w:rsid w:val="00B26DF8"/>
    <w:rsid w:val="00B26DFA"/>
    <w:rsid w:val="00B30641"/>
    <w:rsid w:val="00B34988"/>
    <w:rsid w:val="00B35E37"/>
    <w:rsid w:val="00B371E9"/>
    <w:rsid w:val="00B400B2"/>
    <w:rsid w:val="00B409E5"/>
    <w:rsid w:val="00B412BF"/>
    <w:rsid w:val="00B44072"/>
    <w:rsid w:val="00B4497B"/>
    <w:rsid w:val="00B44FAF"/>
    <w:rsid w:val="00B458F8"/>
    <w:rsid w:val="00B4687C"/>
    <w:rsid w:val="00B46BBA"/>
    <w:rsid w:val="00B47997"/>
    <w:rsid w:val="00B50663"/>
    <w:rsid w:val="00B50F5E"/>
    <w:rsid w:val="00B510E4"/>
    <w:rsid w:val="00B51FE3"/>
    <w:rsid w:val="00B532EB"/>
    <w:rsid w:val="00B533A4"/>
    <w:rsid w:val="00B54570"/>
    <w:rsid w:val="00B54851"/>
    <w:rsid w:val="00B55AC4"/>
    <w:rsid w:val="00B56849"/>
    <w:rsid w:val="00B573F6"/>
    <w:rsid w:val="00B60278"/>
    <w:rsid w:val="00B60B00"/>
    <w:rsid w:val="00B60E8B"/>
    <w:rsid w:val="00B61552"/>
    <w:rsid w:val="00B61A35"/>
    <w:rsid w:val="00B6273C"/>
    <w:rsid w:val="00B63918"/>
    <w:rsid w:val="00B63D77"/>
    <w:rsid w:val="00B65E68"/>
    <w:rsid w:val="00B67797"/>
    <w:rsid w:val="00B7092B"/>
    <w:rsid w:val="00B70EA7"/>
    <w:rsid w:val="00B71901"/>
    <w:rsid w:val="00B73498"/>
    <w:rsid w:val="00B75E99"/>
    <w:rsid w:val="00B80A8B"/>
    <w:rsid w:val="00B8199C"/>
    <w:rsid w:val="00B82293"/>
    <w:rsid w:val="00B840C0"/>
    <w:rsid w:val="00B860C1"/>
    <w:rsid w:val="00B862CB"/>
    <w:rsid w:val="00B86D1B"/>
    <w:rsid w:val="00B87716"/>
    <w:rsid w:val="00B87C4E"/>
    <w:rsid w:val="00B9214D"/>
    <w:rsid w:val="00B92251"/>
    <w:rsid w:val="00B92582"/>
    <w:rsid w:val="00B92B14"/>
    <w:rsid w:val="00B95923"/>
    <w:rsid w:val="00B96AE7"/>
    <w:rsid w:val="00BA0098"/>
    <w:rsid w:val="00BA03FD"/>
    <w:rsid w:val="00BA261D"/>
    <w:rsid w:val="00BA3124"/>
    <w:rsid w:val="00BA414D"/>
    <w:rsid w:val="00BA45DD"/>
    <w:rsid w:val="00BA576E"/>
    <w:rsid w:val="00BA5E6E"/>
    <w:rsid w:val="00BB11D1"/>
    <w:rsid w:val="00BB1927"/>
    <w:rsid w:val="00BB1DF1"/>
    <w:rsid w:val="00BB2991"/>
    <w:rsid w:val="00BB489A"/>
    <w:rsid w:val="00BB7861"/>
    <w:rsid w:val="00BC08CB"/>
    <w:rsid w:val="00BC1059"/>
    <w:rsid w:val="00BC48B6"/>
    <w:rsid w:val="00BC4ABE"/>
    <w:rsid w:val="00BC5484"/>
    <w:rsid w:val="00BC55AD"/>
    <w:rsid w:val="00BC74D5"/>
    <w:rsid w:val="00BD1622"/>
    <w:rsid w:val="00BD23B7"/>
    <w:rsid w:val="00BD3486"/>
    <w:rsid w:val="00BD4F50"/>
    <w:rsid w:val="00BD589C"/>
    <w:rsid w:val="00BD6253"/>
    <w:rsid w:val="00BE1BD4"/>
    <w:rsid w:val="00BE1DA6"/>
    <w:rsid w:val="00BE2F71"/>
    <w:rsid w:val="00BE3E10"/>
    <w:rsid w:val="00BE6CAD"/>
    <w:rsid w:val="00BE7A07"/>
    <w:rsid w:val="00BF03E7"/>
    <w:rsid w:val="00BF0CD0"/>
    <w:rsid w:val="00BF1418"/>
    <w:rsid w:val="00BF2C0A"/>
    <w:rsid w:val="00BF2C9A"/>
    <w:rsid w:val="00BF4304"/>
    <w:rsid w:val="00BF4A6E"/>
    <w:rsid w:val="00BF6B89"/>
    <w:rsid w:val="00BF7FE4"/>
    <w:rsid w:val="00C00B00"/>
    <w:rsid w:val="00C01308"/>
    <w:rsid w:val="00C01C8D"/>
    <w:rsid w:val="00C03902"/>
    <w:rsid w:val="00C04986"/>
    <w:rsid w:val="00C04A38"/>
    <w:rsid w:val="00C0527F"/>
    <w:rsid w:val="00C10183"/>
    <w:rsid w:val="00C1061F"/>
    <w:rsid w:val="00C10ECC"/>
    <w:rsid w:val="00C13C09"/>
    <w:rsid w:val="00C147D3"/>
    <w:rsid w:val="00C14CC4"/>
    <w:rsid w:val="00C163EC"/>
    <w:rsid w:val="00C166EC"/>
    <w:rsid w:val="00C1684B"/>
    <w:rsid w:val="00C16FC3"/>
    <w:rsid w:val="00C215AD"/>
    <w:rsid w:val="00C220BD"/>
    <w:rsid w:val="00C223C3"/>
    <w:rsid w:val="00C24396"/>
    <w:rsid w:val="00C2565E"/>
    <w:rsid w:val="00C26C54"/>
    <w:rsid w:val="00C301D7"/>
    <w:rsid w:val="00C31931"/>
    <w:rsid w:val="00C31E87"/>
    <w:rsid w:val="00C322A0"/>
    <w:rsid w:val="00C324B8"/>
    <w:rsid w:val="00C3466A"/>
    <w:rsid w:val="00C34999"/>
    <w:rsid w:val="00C360BE"/>
    <w:rsid w:val="00C376EB"/>
    <w:rsid w:val="00C37CB9"/>
    <w:rsid w:val="00C40079"/>
    <w:rsid w:val="00C40608"/>
    <w:rsid w:val="00C409E7"/>
    <w:rsid w:val="00C41A75"/>
    <w:rsid w:val="00C437B9"/>
    <w:rsid w:val="00C43C38"/>
    <w:rsid w:val="00C43CEA"/>
    <w:rsid w:val="00C46499"/>
    <w:rsid w:val="00C52C81"/>
    <w:rsid w:val="00C53F5A"/>
    <w:rsid w:val="00C5513E"/>
    <w:rsid w:val="00C56F29"/>
    <w:rsid w:val="00C57C1E"/>
    <w:rsid w:val="00C57CEE"/>
    <w:rsid w:val="00C61E5D"/>
    <w:rsid w:val="00C624AF"/>
    <w:rsid w:val="00C650AF"/>
    <w:rsid w:val="00C65157"/>
    <w:rsid w:val="00C667E9"/>
    <w:rsid w:val="00C7004A"/>
    <w:rsid w:val="00C72467"/>
    <w:rsid w:val="00C72670"/>
    <w:rsid w:val="00C72C64"/>
    <w:rsid w:val="00C72EEE"/>
    <w:rsid w:val="00C74BC3"/>
    <w:rsid w:val="00C752EA"/>
    <w:rsid w:val="00C75A47"/>
    <w:rsid w:val="00C77BD1"/>
    <w:rsid w:val="00C77FEC"/>
    <w:rsid w:val="00C80860"/>
    <w:rsid w:val="00C84048"/>
    <w:rsid w:val="00C85956"/>
    <w:rsid w:val="00C860B2"/>
    <w:rsid w:val="00C90E9A"/>
    <w:rsid w:val="00C9160D"/>
    <w:rsid w:val="00C9376A"/>
    <w:rsid w:val="00C939FE"/>
    <w:rsid w:val="00C9410C"/>
    <w:rsid w:val="00C95512"/>
    <w:rsid w:val="00C95935"/>
    <w:rsid w:val="00C95940"/>
    <w:rsid w:val="00C966FF"/>
    <w:rsid w:val="00CA3F70"/>
    <w:rsid w:val="00CA5757"/>
    <w:rsid w:val="00CA7D81"/>
    <w:rsid w:val="00CA7FF0"/>
    <w:rsid w:val="00CB02BE"/>
    <w:rsid w:val="00CB0C95"/>
    <w:rsid w:val="00CB3477"/>
    <w:rsid w:val="00CB4E54"/>
    <w:rsid w:val="00CB5ABE"/>
    <w:rsid w:val="00CB76FE"/>
    <w:rsid w:val="00CC045C"/>
    <w:rsid w:val="00CC049F"/>
    <w:rsid w:val="00CC2DDC"/>
    <w:rsid w:val="00CC2E8F"/>
    <w:rsid w:val="00CC3BA1"/>
    <w:rsid w:val="00CC3F20"/>
    <w:rsid w:val="00CC4BFD"/>
    <w:rsid w:val="00CC605F"/>
    <w:rsid w:val="00CC6321"/>
    <w:rsid w:val="00CC6D00"/>
    <w:rsid w:val="00CC6F1C"/>
    <w:rsid w:val="00CC729A"/>
    <w:rsid w:val="00CC7DA8"/>
    <w:rsid w:val="00CD1551"/>
    <w:rsid w:val="00CD17C4"/>
    <w:rsid w:val="00CD2BAA"/>
    <w:rsid w:val="00CD3F3C"/>
    <w:rsid w:val="00CE194A"/>
    <w:rsid w:val="00CE2ACB"/>
    <w:rsid w:val="00CE2C86"/>
    <w:rsid w:val="00CE32F6"/>
    <w:rsid w:val="00CE3815"/>
    <w:rsid w:val="00CE5851"/>
    <w:rsid w:val="00CE5C06"/>
    <w:rsid w:val="00CE6929"/>
    <w:rsid w:val="00CE6B12"/>
    <w:rsid w:val="00CE7466"/>
    <w:rsid w:val="00CF1514"/>
    <w:rsid w:val="00CF2487"/>
    <w:rsid w:val="00CF3201"/>
    <w:rsid w:val="00CF3E64"/>
    <w:rsid w:val="00CF483D"/>
    <w:rsid w:val="00CF4CC5"/>
    <w:rsid w:val="00CF7EE7"/>
    <w:rsid w:val="00CF7F35"/>
    <w:rsid w:val="00D03DA2"/>
    <w:rsid w:val="00D040EF"/>
    <w:rsid w:val="00D041EB"/>
    <w:rsid w:val="00D04AF1"/>
    <w:rsid w:val="00D05183"/>
    <w:rsid w:val="00D05BE4"/>
    <w:rsid w:val="00D06533"/>
    <w:rsid w:val="00D071B7"/>
    <w:rsid w:val="00D12B72"/>
    <w:rsid w:val="00D140BA"/>
    <w:rsid w:val="00D14EC6"/>
    <w:rsid w:val="00D15E45"/>
    <w:rsid w:val="00D168AC"/>
    <w:rsid w:val="00D20C52"/>
    <w:rsid w:val="00D215F3"/>
    <w:rsid w:val="00D2285E"/>
    <w:rsid w:val="00D22B85"/>
    <w:rsid w:val="00D23446"/>
    <w:rsid w:val="00D23BAA"/>
    <w:rsid w:val="00D2509D"/>
    <w:rsid w:val="00D25129"/>
    <w:rsid w:val="00D25945"/>
    <w:rsid w:val="00D27E2B"/>
    <w:rsid w:val="00D27FDC"/>
    <w:rsid w:val="00D32E85"/>
    <w:rsid w:val="00D341AB"/>
    <w:rsid w:val="00D34FC1"/>
    <w:rsid w:val="00D375EB"/>
    <w:rsid w:val="00D414D8"/>
    <w:rsid w:val="00D42215"/>
    <w:rsid w:val="00D4271D"/>
    <w:rsid w:val="00D429FA"/>
    <w:rsid w:val="00D43B12"/>
    <w:rsid w:val="00D43CEF"/>
    <w:rsid w:val="00D44A31"/>
    <w:rsid w:val="00D46F5D"/>
    <w:rsid w:val="00D501A7"/>
    <w:rsid w:val="00D50502"/>
    <w:rsid w:val="00D50D43"/>
    <w:rsid w:val="00D52640"/>
    <w:rsid w:val="00D52E05"/>
    <w:rsid w:val="00D53D74"/>
    <w:rsid w:val="00D55063"/>
    <w:rsid w:val="00D55E20"/>
    <w:rsid w:val="00D56769"/>
    <w:rsid w:val="00D56D0B"/>
    <w:rsid w:val="00D579D3"/>
    <w:rsid w:val="00D620B7"/>
    <w:rsid w:val="00D62E75"/>
    <w:rsid w:val="00D65910"/>
    <w:rsid w:val="00D65F0E"/>
    <w:rsid w:val="00D665F8"/>
    <w:rsid w:val="00D674F8"/>
    <w:rsid w:val="00D67F96"/>
    <w:rsid w:val="00D71583"/>
    <w:rsid w:val="00D738CA"/>
    <w:rsid w:val="00D75104"/>
    <w:rsid w:val="00D8010E"/>
    <w:rsid w:val="00D81088"/>
    <w:rsid w:val="00D815A6"/>
    <w:rsid w:val="00D8166C"/>
    <w:rsid w:val="00D81E73"/>
    <w:rsid w:val="00D846FC"/>
    <w:rsid w:val="00D858CE"/>
    <w:rsid w:val="00D85D1C"/>
    <w:rsid w:val="00D863F6"/>
    <w:rsid w:val="00D9274D"/>
    <w:rsid w:val="00D9295F"/>
    <w:rsid w:val="00D92A81"/>
    <w:rsid w:val="00D93CFE"/>
    <w:rsid w:val="00D93EE9"/>
    <w:rsid w:val="00D9416A"/>
    <w:rsid w:val="00D94239"/>
    <w:rsid w:val="00D966A1"/>
    <w:rsid w:val="00DA0D86"/>
    <w:rsid w:val="00DA177B"/>
    <w:rsid w:val="00DA1E46"/>
    <w:rsid w:val="00DA274C"/>
    <w:rsid w:val="00DA2DE4"/>
    <w:rsid w:val="00DA3426"/>
    <w:rsid w:val="00DA3472"/>
    <w:rsid w:val="00DA38A6"/>
    <w:rsid w:val="00DA4203"/>
    <w:rsid w:val="00DA524C"/>
    <w:rsid w:val="00DA71DA"/>
    <w:rsid w:val="00DB13C4"/>
    <w:rsid w:val="00DB176D"/>
    <w:rsid w:val="00DB2E6D"/>
    <w:rsid w:val="00DB3B39"/>
    <w:rsid w:val="00DB4AB3"/>
    <w:rsid w:val="00DB57D5"/>
    <w:rsid w:val="00DC498E"/>
    <w:rsid w:val="00DC6E73"/>
    <w:rsid w:val="00DC78BD"/>
    <w:rsid w:val="00DD01B8"/>
    <w:rsid w:val="00DD1B42"/>
    <w:rsid w:val="00DD25C3"/>
    <w:rsid w:val="00DD26E7"/>
    <w:rsid w:val="00DD2780"/>
    <w:rsid w:val="00DD3744"/>
    <w:rsid w:val="00DD67D6"/>
    <w:rsid w:val="00DD6D6B"/>
    <w:rsid w:val="00DD75BE"/>
    <w:rsid w:val="00DE0B52"/>
    <w:rsid w:val="00DE0E20"/>
    <w:rsid w:val="00DE1544"/>
    <w:rsid w:val="00DE1EC7"/>
    <w:rsid w:val="00DE2FF9"/>
    <w:rsid w:val="00DE3000"/>
    <w:rsid w:val="00DE3201"/>
    <w:rsid w:val="00DE3A43"/>
    <w:rsid w:val="00DE3D76"/>
    <w:rsid w:val="00DE535B"/>
    <w:rsid w:val="00DF0564"/>
    <w:rsid w:val="00DF09BC"/>
    <w:rsid w:val="00DF0AB9"/>
    <w:rsid w:val="00DF0EB8"/>
    <w:rsid w:val="00DF1D8A"/>
    <w:rsid w:val="00DF3960"/>
    <w:rsid w:val="00DF4ABE"/>
    <w:rsid w:val="00DF5B51"/>
    <w:rsid w:val="00DF7F64"/>
    <w:rsid w:val="00E0313A"/>
    <w:rsid w:val="00E047E1"/>
    <w:rsid w:val="00E049AE"/>
    <w:rsid w:val="00E04CAC"/>
    <w:rsid w:val="00E051AB"/>
    <w:rsid w:val="00E052E2"/>
    <w:rsid w:val="00E0600C"/>
    <w:rsid w:val="00E06153"/>
    <w:rsid w:val="00E067DD"/>
    <w:rsid w:val="00E10442"/>
    <w:rsid w:val="00E12E31"/>
    <w:rsid w:val="00E13400"/>
    <w:rsid w:val="00E14B65"/>
    <w:rsid w:val="00E14BE6"/>
    <w:rsid w:val="00E16049"/>
    <w:rsid w:val="00E1612B"/>
    <w:rsid w:val="00E16791"/>
    <w:rsid w:val="00E16E49"/>
    <w:rsid w:val="00E177DD"/>
    <w:rsid w:val="00E213C0"/>
    <w:rsid w:val="00E2363A"/>
    <w:rsid w:val="00E240C5"/>
    <w:rsid w:val="00E24C95"/>
    <w:rsid w:val="00E251B6"/>
    <w:rsid w:val="00E27D5E"/>
    <w:rsid w:val="00E30045"/>
    <w:rsid w:val="00E3059E"/>
    <w:rsid w:val="00E307F4"/>
    <w:rsid w:val="00E30EC2"/>
    <w:rsid w:val="00E31187"/>
    <w:rsid w:val="00E3288F"/>
    <w:rsid w:val="00E3293C"/>
    <w:rsid w:val="00E32EF8"/>
    <w:rsid w:val="00E3465C"/>
    <w:rsid w:val="00E35EAE"/>
    <w:rsid w:val="00E36BDB"/>
    <w:rsid w:val="00E36D4C"/>
    <w:rsid w:val="00E37076"/>
    <w:rsid w:val="00E37588"/>
    <w:rsid w:val="00E37BEA"/>
    <w:rsid w:val="00E4485F"/>
    <w:rsid w:val="00E457EA"/>
    <w:rsid w:val="00E47090"/>
    <w:rsid w:val="00E47996"/>
    <w:rsid w:val="00E50406"/>
    <w:rsid w:val="00E51148"/>
    <w:rsid w:val="00E51475"/>
    <w:rsid w:val="00E5397F"/>
    <w:rsid w:val="00E54BBC"/>
    <w:rsid w:val="00E56003"/>
    <w:rsid w:val="00E56274"/>
    <w:rsid w:val="00E60DEA"/>
    <w:rsid w:val="00E617BA"/>
    <w:rsid w:val="00E62202"/>
    <w:rsid w:val="00E6245A"/>
    <w:rsid w:val="00E6400F"/>
    <w:rsid w:val="00E64C36"/>
    <w:rsid w:val="00E66835"/>
    <w:rsid w:val="00E669BC"/>
    <w:rsid w:val="00E70F9B"/>
    <w:rsid w:val="00E71021"/>
    <w:rsid w:val="00E74879"/>
    <w:rsid w:val="00E758DE"/>
    <w:rsid w:val="00E76353"/>
    <w:rsid w:val="00E76F80"/>
    <w:rsid w:val="00E770FE"/>
    <w:rsid w:val="00E81608"/>
    <w:rsid w:val="00E8253F"/>
    <w:rsid w:val="00E828BF"/>
    <w:rsid w:val="00E82C47"/>
    <w:rsid w:val="00E82C6E"/>
    <w:rsid w:val="00E85379"/>
    <w:rsid w:val="00E853BC"/>
    <w:rsid w:val="00E87A79"/>
    <w:rsid w:val="00E91501"/>
    <w:rsid w:val="00E93339"/>
    <w:rsid w:val="00E93C12"/>
    <w:rsid w:val="00E93C6E"/>
    <w:rsid w:val="00E96092"/>
    <w:rsid w:val="00EA0712"/>
    <w:rsid w:val="00EA200C"/>
    <w:rsid w:val="00EA2D18"/>
    <w:rsid w:val="00EA3FAF"/>
    <w:rsid w:val="00EA45FE"/>
    <w:rsid w:val="00EA4912"/>
    <w:rsid w:val="00EA685B"/>
    <w:rsid w:val="00EB0281"/>
    <w:rsid w:val="00EB031B"/>
    <w:rsid w:val="00EB1D6E"/>
    <w:rsid w:val="00EB3825"/>
    <w:rsid w:val="00EB3CF9"/>
    <w:rsid w:val="00EB3D2E"/>
    <w:rsid w:val="00EB5B9D"/>
    <w:rsid w:val="00EB600E"/>
    <w:rsid w:val="00EB7363"/>
    <w:rsid w:val="00EB7431"/>
    <w:rsid w:val="00EB7A20"/>
    <w:rsid w:val="00EC24E3"/>
    <w:rsid w:val="00EC2C5F"/>
    <w:rsid w:val="00EC32A7"/>
    <w:rsid w:val="00EC349E"/>
    <w:rsid w:val="00EC41A3"/>
    <w:rsid w:val="00EC5BE8"/>
    <w:rsid w:val="00EC6BEB"/>
    <w:rsid w:val="00EC711C"/>
    <w:rsid w:val="00ED102F"/>
    <w:rsid w:val="00ED1324"/>
    <w:rsid w:val="00ED16A2"/>
    <w:rsid w:val="00ED2918"/>
    <w:rsid w:val="00ED7B0E"/>
    <w:rsid w:val="00ED7B1A"/>
    <w:rsid w:val="00EE0BC8"/>
    <w:rsid w:val="00EE0C93"/>
    <w:rsid w:val="00EE1CBB"/>
    <w:rsid w:val="00EE2869"/>
    <w:rsid w:val="00EE347D"/>
    <w:rsid w:val="00EE3977"/>
    <w:rsid w:val="00EE3C57"/>
    <w:rsid w:val="00EE6287"/>
    <w:rsid w:val="00EE72BD"/>
    <w:rsid w:val="00EF1208"/>
    <w:rsid w:val="00EF29B4"/>
    <w:rsid w:val="00EF3D6B"/>
    <w:rsid w:val="00EF57F7"/>
    <w:rsid w:val="00EF7487"/>
    <w:rsid w:val="00F00390"/>
    <w:rsid w:val="00F02729"/>
    <w:rsid w:val="00F02B76"/>
    <w:rsid w:val="00F03622"/>
    <w:rsid w:val="00F03F5F"/>
    <w:rsid w:val="00F07D6D"/>
    <w:rsid w:val="00F07DAA"/>
    <w:rsid w:val="00F10436"/>
    <w:rsid w:val="00F1179E"/>
    <w:rsid w:val="00F11D05"/>
    <w:rsid w:val="00F12393"/>
    <w:rsid w:val="00F12D1B"/>
    <w:rsid w:val="00F1442C"/>
    <w:rsid w:val="00F14ED9"/>
    <w:rsid w:val="00F20B12"/>
    <w:rsid w:val="00F20C32"/>
    <w:rsid w:val="00F21445"/>
    <w:rsid w:val="00F222DB"/>
    <w:rsid w:val="00F250AC"/>
    <w:rsid w:val="00F253B7"/>
    <w:rsid w:val="00F25A89"/>
    <w:rsid w:val="00F27E38"/>
    <w:rsid w:val="00F27F8D"/>
    <w:rsid w:val="00F31EF0"/>
    <w:rsid w:val="00F323C4"/>
    <w:rsid w:val="00F33A24"/>
    <w:rsid w:val="00F34BE3"/>
    <w:rsid w:val="00F35A57"/>
    <w:rsid w:val="00F372DE"/>
    <w:rsid w:val="00F375CD"/>
    <w:rsid w:val="00F40946"/>
    <w:rsid w:val="00F41497"/>
    <w:rsid w:val="00F4205F"/>
    <w:rsid w:val="00F421A8"/>
    <w:rsid w:val="00F42F60"/>
    <w:rsid w:val="00F436C3"/>
    <w:rsid w:val="00F46992"/>
    <w:rsid w:val="00F46A74"/>
    <w:rsid w:val="00F47086"/>
    <w:rsid w:val="00F470A2"/>
    <w:rsid w:val="00F50AEB"/>
    <w:rsid w:val="00F521B5"/>
    <w:rsid w:val="00F53617"/>
    <w:rsid w:val="00F53705"/>
    <w:rsid w:val="00F5389F"/>
    <w:rsid w:val="00F53BA8"/>
    <w:rsid w:val="00F56116"/>
    <w:rsid w:val="00F56238"/>
    <w:rsid w:val="00F5635C"/>
    <w:rsid w:val="00F61606"/>
    <w:rsid w:val="00F624D7"/>
    <w:rsid w:val="00F63518"/>
    <w:rsid w:val="00F63FF5"/>
    <w:rsid w:val="00F656F1"/>
    <w:rsid w:val="00F65CD9"/>
    <w:rsid w:val="00F6739A"/>
    <w:rsid w:val="00F703FD"/>
    <w:rsid w:val="00F72064"/>
    <w:rsid w:val="00F73E69"/>
    <w:rsid w:val="00F743A8"/>
    <w:rsid w:val="00F751A2"/>
    <w:rsid w:val="00F76414"/>
    <w:rsid w:val="00F76FCD"/>
    <w:rsid w:val="00F7722E"/>
    <w:rsid w:val="00F774C3"/>
    <w:rsid w:val="00F77D5F"/>
    <w:rsid w:val="00F77F08"/>
    <w:rsid w:val="00F85600"/>
    <w:rsid w:val="00F86B1A"/>
    <w:rsid w:val="00F91DBC"/>
    <w:rsid w:val="00F92282"/>
    <w:rsid w:val="00F93BAA"/>
    <w:rsid w:val="00F95ECA"/>
    <w:rsid w:val="00F96B8F"/>
    <w:rsid w:val="00F9764E"/>
    <w:rsid w:val="00FA420A"/>
    <w:rsid w:val="00FA4803"/>
    <w:rsid w:val="00FA4F1E"/>
    <w:rsid w:val="00FA73B7"/>
    <w:rsid w:val="00FB0E3C"/>
    <w:rsid w:val="00FB11CD"/>
    <w:rsid w:val="00FB49E5"/>
    <w:rsid w:val="00FB50E1"/>
    <w:rsid w:val="00FB510B"/>
    <w:rsid w:val="00FB6C23"/>
    <w:rsid w:val="00FB7FF8"/>
    <w:rsid w:val="00FC0F9D"/>
    <w:rsid w:val="00FC1DB1"/>
    <w:rsid w:val="00FC2581"/>
    <w:rsid w:val="00FC313F"/>
    <w:rsid w:val="00FC3DBF"/>
    <w:rsid w:val="00FC6643"/>
    <w:rsid w:val="00FC6805"/>
    <w:rsid w:val="00FC7379"/>
    <w:rsid w:val="00FC7428"/>
    <w:rsid w:val="00FC78BA"/>
    <w:rsid w:val="00FC7BEB"/>
    <w:rsid w:val="00FD1C68"/>
    <w:rsid w:val="00FD3025"/>
    <w:rsid w:val="00FD7927"/>
    <w:rsid w:val="00FD7D44"/>
    <w:rsid w:val="00FE1F72"/>
    <w:rsid w:val="00FE2AC1"/>
    <w:rsid w:val="00FE2B65"/>
    <w:rsid w:val="00FE4FFF"/>
    <w:rsid w:val="00FE6521"/>
    <w:rsid w:val="00FE683C"/>
    <w:rsid w:val="00FE6B99"/>
    <w:rsid w:val="00FE7744"/>
    <w:rsid w:val="00FF0AA3"/>
    <w:rsid w:val="00FF1D91"/>
    <w:rsid w:val="00FF20EB"/>
    <w:rsid w:val="00FF3DC2"/>
    <w:rsid w:val="00FF3EB7"/>
    <w:rsid w:val="00FF4AC7"/>
    <w:rsid w:val="00FF58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1D8B"/>
  <w15:docId w15:val="{2848A593-6037-433C-90E3-4670D35B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C3B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431E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E311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3BA1"/>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431E21"/>
    <w:rPr>
      <w:color w:val="0000FF" w:themeColor="hyperlink"/>
      <w:u w:val="single"/>
    </w:rPr>
  </w:style>
  <w:style w:type="character" w:customStyle="1" w:styleId="berschrift2Zchn">
    <w:name w:val="Überschrift 2 Zchn"/>
    <w:basedOn w:val="Absatz-Standardschriftart"/>
    <w:link w:val="berschrift2"/>
    <w:uiPriority w:val="9"/>
    <w:rsid w:val="00431E21"/>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E31187"/>
    <w:rPr>
      <w:b/>
      <w:bCs/>
    </w:rPr>
  </w:style>
  <w:style w:type="character" w:customStyle="1" w:styleId="berschrift3Zchn">
    <w:name w:val="Überschrift 3 Zchn"/>
    <w:basedOn w:val="Absatz-Standardschriftart"/>
    <w:link w:val="berschrift3"/>
    <w:uiPriority w:val="9"/>
    <w:rsid w:val="00E31187"/>
    <w:rPr>
      <w:rFonts w:asciiTheme="majorHAnsi" w:eastAsiaTheme="majorEastAsia" w:hAnsiTheme="majorHAnsi" w:cstheme="majorBidi"/>
      <w:b/>
      <w:bCs/>
      <w:color w:val="4F81BD" w:themeColor="accent1"/>
    </w:rPr>
  </w:style>
  <w:style w:type="paragraph" w:styleId="StandardWeb">
    <w:name w:val="Normal (Web)"/>
    <w:basedOn w:val="Standard"/>
    <w:uiPriority w:val="99"/>
    <w:semiHidden/>
    <w:unhideWhenUsed/>
    <w:rsid w:val="00E3118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F11D05"/>
    <w:pPr>
      <w:spacing w:after="0" w:line="240" w:lineRule="auto"/>
    </w:pPr>
  </w:style>
  <w:style w:type="paragraph" w:customStyle="1" w:styleId="articlesummary">
    <w:name w:val="article__summary"/>
    <w:basedOn w:val="Standard"/>
    <w:rsid w:val="00C8086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hariff-text">
    <w:name w:val="shariff-text"/>
    <w:basedOn w:val="Absatz-Standardschriftart"/>
    <w:rsid w:val="00C80860"/>
  </w:style>
  <w:style w:type="character" w:styleId="Hervorhebung">
    <w:name w:val="Emphasis"/>
    <w:basedOn w:val="Absatz-Standardschriftart"/>
    <w:uiPriority w:val="20"/>
    <w:qFormat/>
    <w:rsid w:val="00C80860"/>
    <w:rPr>
      <w:i/>
      <w:iCs/>
    </w:rPr>
  </w:style>
  <w:style w:type="character" w:customStyle="1" w:styleId="mark5z4eym1ni">
    <w:name w:val="mark5z4eym1ni"/>
    <w:basedOn w:val="Absatz-Standardschriftart"/>
    <w:rsid w:val="00641E8C"/>
  </w:style>
  <w:style w:type="character" w:customStyle="1" w:styleId="markfednnu0rz">
    <w:name w:val="markfednnu0rz"/>
    <w:basedOn w:val="Absatz-Standardschriftart"/>
    <w:rsid w:val="00641E8C"/>
  </w:style>
  <w:style w:type="character" w:customStyle="1" w:styleId="mark6zwfaweco">
    <w:name w:val="mark6zwfaweco"/>
    <w:basedOn w:val="Absatz-Standardschriftart"/>
    <w:rsid w:val="00641E8C"/>
  </w:style>
  <w:style w:type="character" w:customStyle="1" w:styleId="markod0b4xlgt">
    <w:name w:val="markod0b4xlgt"/>
    <w:basedOn w:val="Absatz-Standardschriftart"/>
    <w:rsid w:val="00641E8C"/>
  </w:style>
  <w:style w:type="character" w:customStyle="1" w:styleId="markarc354r5e">
    <w:name w:val="markarc354r5e"/>
    <w:basedOn w:val="Absatz-Standardschriftart"/>
    <w:rsid w:val="00641E8C"/>
  </w:style>
  <w:style w:type="paragraph" w:customStyle="1" w:styleId="paragraph">
    <w:name w:val="paragraph"/>
    <w:basedOn w:val="Standard"/>
    <w:rsid w:val="007F592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ontentpasted1">
    <w:name w:val="contentpasted1"/>
    <w:basedOn w:val="Absatz-Standardschriftart"/>
    <w:rsid w:val="00C13C09"/>
  </w:style>
  <w:style w:type="character" w:styleId="NichtaufgelsteErwhnung">
    <w:name w:val="Unresolved Mention"/>
    <w:basedOn w:val="Absatz-Standardschriftart"/>
    <w:uiPriority w:val="99"/>
    <w:semiHidden/>
    <w:unhideWhenUsed/>
    <w:rsid w:val="00AB5F8B"/>
    <w:rPr>
      <w:color w:val="605E5C"/>
      <w:shd w:val="clear" w:color="auto" w:fill="E1DFDD"/>
    </w:rPr>
  </w:style>
  <w:style w:type="paragraph" w:customStyle="1" w:styleId="fp-paragraph">
    <w:name w:val="fp-paragraph"/>
    <w:basedOn w:val="Standard"/>
    <w:rsid w:val="00F02B7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3145">
      <w:bodyDiv w:val="1"/>
      <w:marLeft w:val="0"/>
      <w:marRight w:val="0"/>
      <w:marTop w:val="0"/>
      <w:marBottom w:val="0"/>
      <w:divBdr>
        <w:top w:val="none" w:sz="0" w:space="0" w:color="auto"/>
        <w:left w:val="none" w:sz="0" w:space="0" w:color="auto"/>
        <w:bottom w:val="none" w:sz="0" w:space="0" w:color="auto"/>
        <w:right w:val="none" w:sz="0" w:space="0" w:color="auto"/>
      </w:divBdr>
      <w:divsChild>
        <w:div w:id="1645961113">
          <w:marLeft w:val="-225"/>
          <w:marRight w:val="-225"/>
          <w:marTop w:val="0"/>
          <w:marBottom w:val="0"/>
          <w:divBdr>
            <w:top w:val="none" w:sz="0" w:space="0" w:color="auto"/>
            <w:left w:val="none" w:sz="0" w:space="0" w:color="auto"/>
            <w:bottom w:val="none" w:sz="0" w:space="0" w:color="auto"/>
            <w:right w:val="none" w:sz="0" w:space="0" w:color="auto"/>
          </w:divBdr>
          <w:divsChild>
            <w:div w:id="90316770">
              <w:marLeft w:val="0"/>
              <w:marRight w:val="0"/>
              <w:marTop w:val="0"/>
              <w:marBottom w:val="0"/>
              <w:divBdr>
                <w:top w:val="none" w:sz="0" w:space="0" w:color="auto"/>
                <w:left w:val="none" w:sz="0" w:space="0" w:color="auto"/>
                <w:bottom w:val="none" w:sz="0" w:space="0" w:color="auto"/>
                <w:right w:val="none" w:sz="0" w:space="0" w:color="auto"/>
              </w:divBdr>
              <w:divsChild>
                <w:div w:id="594441561">
                  <w:marLeft w:val="0"/>
                  <w:marRight w:val="0"/>
                  <w:marTop w:val="0"/>
                  <w:marBottom w:val="0"/>
                  <w:divBdr>
                    <w:top w:val="none" w:sz="0" w:space="0" w:color="auto"/>
                    <w:left w:val="none" w:sz="0" w:space="0" w:color="auto"/>
                    <w:bottom w:val="none" w:sz="0" w:space="0" w:color="auto"/>
                    <w:right w:val="none" w:sz="0" w:space="0" w:color="auto"/>
                  </w:divBdr>
                  <w:divsChild>
                    <w:div w:id="8842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2287">
              <w:marLeft w:val="0"/>
              <w:marRight w:val="0"/>
              <w:marTop w:val="0"/>
              <w:marBottom w:val="0"/>
              <w:divBdr>
                <w:top w:val="none" w:sz="0" w:space="0" w:color="auto"/>
                <w:left w:val="none" w:sz="0" w:space="0" w:color="auto"/>
                <w:bottom w:val="none" w:sz="0" w:space="0" w:color="auto"/>
                <w:right w:val="none" w:sz="0" w:space="0" w:color="auto"/>
              </w:divBdr>
              <w:divsChild>
                <w:div w:id="6584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0944">
      <w:bodyDiv w:val="1"/>
      <w:marLeft w:val="0"/>
      <w:marRight w:val="0"/>
      <w:marTop w:val="0"/>
      <w:marBottom w:val="0"/>
      <w:divBdr>
        <w:top w:val="none" w:sz="0" w:space="0" w:color="auto"/>
        <w:left w:val="none" w:sz="0" w:space="0" w:color="auto"/>
        <w:bottom w:val="none" w:sz="0" w:space="0" w:color="auto"/>
        <w:right w:val="none" w:sz="0" w:space="0" w:color="auto"/>
      </w:divBdr>
    </w:div>
    <w:div w:id="244338072">
      <w:bodyDiv w:val="1"/>
      <w:marLeft w:val="0"/>
      <w:marRight w:val="0"/>
      <w:marTop w:val="0"/>
      <w:marBottom w:val="0"/>
      <w:divBdr>
        <w:top w:val="none" w:sz="0" w:space="0" w:color="auto"/>
        <w:left w:val="none" w:sz="0" w:space="0" w:color="auto"/>
        <w:bottom w:val="none" w:sz="0" w:space="0" w:color="auto"/>
        <w:right w:val="none" w:sz="0" w:space="0" w:color="auto"/>
      </w:divBdr>
      <w:divsChild>
        <w:div w:id="1462187622">
          <w:marLeft w:val="-2550"/>
          <w:marRight w:val="0"/>
          <w:marTop w:val="0"/>
          <w:marBottom w:val="450"/>
          <w:divBdr>
            <w:top w:val="none" w:sz="0" w:space="0" w:color="auto"/>
            <w:left w:val="none" w:sz="0" w:space="0" w:color="auto"/>
            <w:bottom w:val="none" w:sz="0" w:space="0" w:color="auto"/>
            <w:right w:val="none" w:sz="0" w:space="0" w:color="auto"/>
          </w:divBdr>
          <w:divsChild>
            <w:div w:id="1651248905">
              <w:marLeft w:val="2550"/>
              <w:marRight w:val="2550"/>
              <w:marTop w:val="0"/>
              <w:marBottom w:val="0"/>
              <w:divBdr>
                <w:top w:val="none" w:sz="0" w:space="0" w:color="auto"/>
                <w:left w:val="none" w:sz="0" w:space="0" w:color="auto"/>
                <w:bottom w:val="none" w:sz="0" w:space="0" w:color="auto"/>
                <w:right w:val="none" w:sz="0" w:space="0" w:color="auto"/>
              </w:divBdr>
            </w:div>
          </w:divsChild>
        </w:div>
      </w:divsChild>
    </w:div>
    <w:div w:id="364133470">
      <w:bodyDiv w:val="1"/>
      <w:marLeft w:val="0"/>
      <w:marRight w:val="0"/>
      <w:marTop w:val="0"/>
      <w:marBottom w:val="0"/>
      <w:divBdr>
        <w:top w:val="none" w:sz="0" w:space="0" w:color="auto"/>
        <w:left w:val="none" w:sz="0" w:space="0" w:color="auto"/>
        <w:bottom w:val="none" w:sz="0" w:space="0" w:color="auto"/>
        <w:right w:val="none" w:sz="0" w:space="0" w:color="auto"/>
      </w:divBdr>
    </w:div>
    <w:div w:id="386613598">
      <w:bodyDiv w:val="1"/>
      <w:marLeft w:val="0"/>
      <w:marRight w:val="0"/>
      <w:marTop w:val="0"/>
      <w:marBottom w:val="0"/>
      <w:divBdr>
        <w:top w:val="none" w:sz="0" w:space="0" w:color="auto"/>
        <w:left w:val="none" w:sz="0" w:space="0" w:color="auto"/>
        <w:bottom w:val="none" w:sz="0" w:space="0" w:color="auto"/>
        <w:right w:val="none" w:sz="0" w:space="0" w:color="auto"/>
      </w:divBdr>
      <w:divsChild>
        <w:div w:id="1868369584">
          <w:marLeft w:val="-2325"/>
          <w:marRight w:val="0"/>
          <w:marTop w:val="0"/>
          <w:marBottom w:val="450"/>
          <w:divBdr>
            <w:top w:val="none" w:sz="0" w:space="0" w:color="auto"/>
            <w:left w:val="none" w:sz="0" w:space="0" w:color="auto"/>
            <w:bottom w:val="none" w:sz="0" w:space="0" w:color="auto"/>
            <w:right w:val="none" w:sz="0" w:space="0" w:color="auto"/>
          </w:divBdr>
        </w:div>
        <w:div w:id="1830511213">
          <w:marLeft w:val="-2550"/>
          <w:marRight w:val="0"/>
          <w:marTop w:val="0"/>
          <w:marBottom w:val="450"/>
          <w:divBdr>
            <w:top w:val="none" w:sz="0" w:space="0" w:color="auto"/>
            <w:left w:val="none" w:sz="0" w:space="0" w:color="auto"/>
            <w:bottom w:val="none" w:sz="0" w:space="0" w:color="auto"/>
            <w:right w:val="none" w:sz="0" w:space="0" w:color="auto"/>
          </w:divBdr>
          <w:divsChild>
            <w:div w:id="1931113473">
              <w:marLeft w:val="2550"/>
              <w:marRight w:val="2550"/>
              <w:marTop w:val="0"/>
              <w:marBottom w:val="0"/>
              <w:divBdr>
                <w:top w:val="none" w:sz="0" w:space="0" w:color="auto"/>
                <w:left w:val="none" w:sz="0" w:space="0" w:color="auto"/>
                <w:bottom w:val="none" w:sz="0" w:space="0" w:color="auto"/>
                <w:right w:val="none" w:sz="0" w:space="0" w:color="auto"/>
              </w:divBdr>
            </w:div>
          </w:divsChild>
        </w:div>
      </w:divsChild>
    </w:div>
    <w:div w:id="400173804">
      <w:bodyDiv w:val="1"/>
      <w:marLeft w:val="0"/>
      <w:marRight w:val="0"/>
      <w:marTop w:val="0"/>
      <w:marBottom w:val="0"/>
      <w:divBdr>
        <w:top w:val="none" w:sz="0" w:space="0" w:color="auto"/>
        <w:left w:val="none" w:sz="0" w:space="0" w:color="auto"/>
        <w:bottom w:val="none" w:sz="0" w:space="0" w:color="auto"/>
        <w:right w:val="none" w:sz="0" w:space="0" w:color="auto"/>
      </w:divBdr>
    </w:div>
    <w:div w:id="444883792">
      <w:bodyDiv w:val="1"/>
      <w:marLeft w:val="0"/>
      <w:marRight w:val="0"/>
      <w:marTop w:val="0"/>
      <w:marBottom w:val="0"/>
      <w:divBdr>
        <w:top w:val="none" w:sz="0" w:space="0" w:color="auto"/>
        <w:left w:val="none" w:sz="0" w:space="0" w:color="auto"/>
        <w:bottom w:val="none" w:sz="0" w:space="0" w:color="auto"/>
        <w:right w:val="none" w:sz="0" w:space="0" w:color="auto"/>
      </w:divBdr>
    </w:div>
    <w:div w:id="525681444">
      <w:bodyDiv w:val="1"/>
      <w:marLeft w:val="0"/>
      <w:marRight w:val="0"/>
      <w:marTop w:val="0"/>
      <w:marBottom w:val="0"/>
      <w:divBdr>
        <w:top w:val="none" w:sz="0" w:space="0" w:color="auto"/>
        <w:left w:val="none" w:sz="0" w:space="0" w:color="auto"/>
        <w:bottom w:val="none" w:sz="0" w:space="0" w:color="auto"/>
        <w:right w:val="none" w:sz="0" w:space="0" w:color="auto"/>
      </w:divBdr>
      <w:divsChild>
        <w:div w:id="1018308574">
          <w:marLeft w:val="0"/>
          <w:marRight w:val="0"/>
          <w:marTop w:val="0"/>
          <w:marBottom w:val="0"/>
          <w:divBdr>
            <w:top w:val="none" w:sz="0" w:space="0" w:color="auto"/>
            <w:left w:val="none" w:sz="0" w:space="0" w:color="auto"/>
            <w:bottom w:val="none" w:sz="0" w:space="0" w:color="auto"/>
            <w:right w:val="none" w:sz="0" w:space="0" w:color="auto"/>
          </w:divBdr>
        </w:div>
        <w:div w:id="96872517">
          <w:marLeft w:val="0"/>
          <w:marRight w:val="0"/>
          <w:marTop w:val="0"/>
          <w:marBottom w:val="0"/>
          <w:divBdr>
            <w:top w:val="none" w:sz="0" w:space="0" w:color="auto"/>
            <w:left w:val="none" w:sz="0" w:space="0" w:color="auto"/>
            <w:bottom w:val="none" w:sz="0" w:space="0" w:color="auto"/>
            <w:right w:val="none" w:sz="0" w:space="0" w:color="auto"/>
          </w:divBdr>
        </w:div>
        <w:div w:id="2039155316">
          <w:marLeft w:val="0"/>
          <w:marRight w:val="0"/>
          <w:marTop w:val="0"/>
          <w:marBottom w:val="0"/>
          <w:divBdr>
            <w:top w:val="none" w:sz="0" w:space="0" w:color="auto"/>
            <w:left w:val="none" w:sz="0" w:space="0" w:color="auto"/>
            <w:bottom w:val="none" w:sz="0" w:space="0" w:color="auto"/>
            <w:right w:val="none" w:sz="0" w:space="0" w:color="auto"/>
          </w:divBdr>
        </w:div>
      </w:divsChild>
    </w:div>
    <w:div w:id="538053421">
      <w:bodyDiv w:val="1"/>
      <w:marLeft w:val="0"/>
      <w:marRight w:val="0"/>
      <w:marTop w:val="0"/>
      <w:marBottom w:val="0"/>
      <w:divBdr>
        <w:top w:val="none" w:sz="0" w:space="0" w:color="auto"/>
        <w:left w:val="none" w:sz="0" w:space="0" w:color="auto"/>
        <w:bottom w:val="none" w:sz="0" w:space="0" w:color="auto"/>
        <w:right w:val="none" w:sz="0" w:space="0" w:color="auto"/>
      </w:divBdr>
    </w:div>
    <w:div w:id="541939185">
      <w:bodyDiv w:val="1"/>
      <w:marLeft w:val="0"/>
      <w:marRight w:val="0"/>
      <w:marTop w:val="0"/>
      <w:marBottom w:val="0"/>
      <w:divBdr>
        <w:top w:val="none" w:sz="0" w:space="0" w:color="auto"/>
        <w:left w:val="none" w:sz="0" w:space="0" w:color="auto"/>
        <w:bottom w:val="none" w:sz="0" w:space="0" w:color="auto"/>
        <w:right w:val="none" w:sz="0" w:space="0" w:color="auto"/>
      </w:divBdr>
      <w:divsChild>
        <w:div w:id="1768193979">
          <w:marLeft w:val="0"/>
          <w:marRight w:val="0"/>
          <w:marTop w:val="0"/>
          <w:marBottom w:val="0"/>
          <w:divBdr>
            <w:top w:val="none" w:sz="0" w:space="0" w:color="auto"/>
            <w:left w:val="none" w:sz="0" w:space="0" w:color="auto"/>
            <w:bottom w:val="none" w:sz="0" w:space="0" w:color="auto"/>
            <w:right w:val="none" w:sz="0" w:space="0" w:color="auto"/>
          </w:divBdr>
          <w:divsChild>
            <w:div w:id="1670211948">
              <w:marLeft w:val="0"/>
              <w:marRight w:val="0"/>
              <w:marTop w:val="0"/>
              <w:marBottom w:val="0"/>
              <w:divBdr>
                <w:top w:val="none" w:sz="0" w:space="0" w:color="auto"/>
                <w:left w:val="none" w:sz="0" w:space="0" w:color="auto"/>
                <w:bottom w:val="none" w:sz="0" w:space="0" w:color="auto"/>
                <w:right w:val="none" w:sz="0" w:space="0" w:color="auto"/>
              </w:divBdr>
            </w:div>
          </w:divsChild>
        </w:div>
        <w:div w:id="1436362011">
          <w:marLeft w:val="0"/>
          <w:marRight w:val="0"/>
          <w:marTop w:val="0"/>
          <w:marBottom w:val="0"/>
          <w:divBdr>
            <w:top w:val="none" w:sz="0" w:space="0" w:color="auto"/>
            <w:left w:val="none" w:sz="0" w:space="0" w:color="auto"/>
            <w:bottom w:val="none" w:sz="0" w:space="0" w:color="auto"/>
            <w:right w:val="none" w:sz="0" w:space="0" w:color="auto"/>
          </w:divBdr>
          <w:divsChild>
            <w:div w:id="1693721077">
              <w:marLeft w:val="0"/>
              <w:marRight w:val="0"/>
              <w:marTop w:val="0"/>
              <w:marBottom w:val="0"/>
              <w:divBdr>
                <w:top w:val="none" w:sz="0" w:space="0" w:color="auto"/>
                <w:left w:val="none" w:sz="0" w:space="0" w:color="auto"/>
                <w:bottom w:val="none" w:sz="0" w:space="0" w:color="auto"/>
                <w:right w:val="none" w:sz="0" w:space="0" w:color="auto"/>
              </w:divBdr>
            </w:div>
          </w:divsChild>
        </w:div>
        <w:div w:id="1874925560">
          <w:marLeft w:val="0"/>
          <w:marRight w:val="0"/>
          <w:marTop w:val="0"/>
          <w:marBottom w:val="0"/>
          <w:divBdr>
            <w:top w:val="none" w:sz="0" w:space="0" w:color="auto"/>
            <w:left w:val="none" w:sz="0" w:space="0" w:color="auto"/>
            <w:bottom w:val="none" w:sz="0" w:space="0" w:color="auto"/>
            <w:right w:val="none" w:sz="0" w:space="0" w:color="auto"/>
          </w:divBdr>
          <w:divsChild>
            <w:div w:id="246548280">
              <w:marLeft w:val="0"/>
              <w:marRight w:val="0"/>
              <w:marTop w:val="0"/>
              <w:marBottom w:val="0"/>
              <w:divBdr>
                <w:top w:val="none" w:sz="0" w:space="0" w:color="auto"/>
                <w:left w:val="none" w:sz="0" w:space="0" w:color="auto"/>
                <w:bottom w:val="none" w:sz="0" w:space="0" w:color="auto"/>
                <w:right w:val="none" w:sz="0" w:space="0" w:color="auto"/>
              </w:divBdr>
            </w:div>
          </w:divsChild>
        </w:div>
        <w:div w:id="268662566">
          <w:marLeft w:val="0"/>
          <w:marRight w:val="0"/>
          <w:marTop w:val="0"/>
          <w:marBottom w:val="0"/>
          <w:divBdr>
            <w:top w:val="none" w:sz="0" w:space="0" w:color="auto"/>
            <w:left w:val="none" w:sz="0" w:space="0" w:color="auto"/>
            <w:bottom w:val="none" w:sz="0" w:space="0" w:color="auto"/>
            <w:right w:val="none" w:sz="0" w:space="0" w:color="auto"/>
          </w:divBdr>
          <w:divsChild>
            <w:div w:id="536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75572">
      <w:bodyDiv w:val="1"/>
      <w:marLeft w:val="0"/>
      <w:marRight w:val="0"/>
      <w:marTop w:val="0"/>
      <w:marBottom w:val="0"/>
      <w:divBdr>
        <w:top w:val="none" w:sz="0" w:space="0" w:color="auto"/>
        <w:left w:val="none" w:sz="0" w:space="0" w:color="auto"/>
        <w:bottom w:val="none" w:sz="0" w:space="0" w:color="auto"/>
        <w:right w:val="none" w:sz="0" w:space="0" w:color="auto"/>
      </w:divBdr>
    </w:div>
    <w:div w:id="1266307733">
      <w:bodyDiv w:val="1"/>
      <w:marLeft w:val="0"/>
      <w:marRight w:val="0"/>
      <w:marTop w:val="0"/>
      <w:marBottom w:val="0"/>
      <w:divBdr>
        <w:top w:val="none" w:sz="0" w:space="0" w:color="auto"/>
        <w:left w:val="none" w:sz="0" w:space="0" w:color="auto"/>
        <w:bottom w:val="none" w:sz="0" w:space="0" w:color="auto"/>
        <w:right w:val="none" w:sz="0" w:space="0" w:color="auto"/>
      </w:divBdr>
    </w:div>
    <w:div w:id="1368872079">
      <w:bodyDiv w:val="1"/>
      <w:marLeft w:val="0"/>
      <w:marRight w:val="0"/>
      <w:marTop w:val="0"/>
      <w:marBottom w:val="0"/>
      <w:divBdr>
        <w:top w:val="none" w:sz="0" w:space="0" w:color="auto"/>
        <w:left w:val="none" w:sz="0" w:space="0" w:color="auto"/>
        <w:bottom w:val="none" w:sz="0" w:space="0" w:color="auto"/>
        <w:right w:val="none" w:sz="0" w:space="0" w:color="auto"/>
      </w:divBdr>
    </w:div>
    <w:div w:id="1372730146">
      <w:bodyDiv w:val="1"/>
      <w:marLeft w:val="0"/>
      <w:marRight w:val="0"/>
      <w:marTop w:val="0"/>
      <w:marBottom w:val="0"/>
      <w:divBdr>
        <w:top w:val="none" w:sz="0" w:space="0" w:color="auto"/>
        <w:left w:val="none" w:sz="0" w:space="0" w:color="auto"/>
        <w:bottom w:val="none" w:sz="0" w:space="0" w:color="auto"/>
        <w:right w:val="none" w:sz="0" w:space="0" w:color="auto"/>
      </w:divBdr>
    </w:div>
    <w:div w:id="1378431717">
      <w:bodyDiv w:val="1"/>
      <w:marLeft w:val="0"/>
      <w:marRight w:val="0"/>
      <w:marTop w:val="0"/>
      <w:marBottom w:val="0"/>
      <w:divBdr>
        <w:top w:val="none" w:sz="0" w:space="0" w:color="auto"/>
        <w:left w:val="none" w:sz="0" w:space="0" w:color="auto"/>
        <w:bottom w:val="none" w:sz="0" w:space="0" w:color="auto"/>
        <w:right w:val="none" w:sz="0" w:space="0" w:color="auto"/>
      </w:divBdr>
      <w:divsChild>
        <w:div w:id="123164060">
          <w:marLeft w:val="0"/>
          <w:marRight w:val="0"/>
          <w:marTop w:val="0"/>
          <w:marBottom w:val="480"/>
          <w:divBdr>
            <w:top w:val="none" w:sz="0" w:space="0" w:color="auto"/>
            <w:left w:val="none" w:sz="0" w:space="0" w:color="auto"/>
            <w:bottom w:val="none" w:sz="0" w:space="0" w:color="auto"/>
            <w:right w:val="none" w:sz="0" w:space="0" w:color="auto"/>
          </w:divBdr>
        </w:div>
      </w:divsChild>
    </w:div>
    <w:div w:id="1438790209">
      <w:bodyDiv w:val="1"/>
      <w:marLeft w:val="0"/>
      <w:marRight w:val="0"/>
      <w:marTop w:val="0"/>
      <w:marBottom w:val="0"/>
      <w:divBdr>
        <w:top w:val="none" w:sz="0" w:space="0" w:color="auto"/>
        <w:left w:val="none" w:sz="0" w:space="0" w:color="auto"/>
        <w:bottom w:val="none" w:sz="0" w:space="0" w:color="auto"/>
        <w:right w:val="none" w:sz="0" w:space="0" w:color="auto"/>
      </w:divBdr>
      <w:divsChild>
        <w:div w:id="1504737280">
          <w:marLeft w:val="-2550"/>
          <w:marRight w:val="0"/>
          <w:marTop w:val="0"/>
          <w:marBottom w:val="450"/>
          <w:divBdr>
            <w:top w:val="none" w:sz="0" w:space="0" w:color="auto"/>
            <w:left w:val="none" w:sz="0" w:space="0" w:color="auto"/>
            <w:bottom w:val="none" w:sz="0" w:space="0" w:color="auto"/>
            <w:right w:val="none" w:sz="0" w:space="0" w:color="auto"/>
          </w:divBdr>
          <w:divsChild>
            <w:div w:id="1074164069">
              <w:marLeft w:val="2550"/>
              <w:marRight w:val="2550"/>
              <w:marTop w:val="0"/>
              <w:marBottom w:val="0"/>
              <w:divBdr>
                <w:top w:val="none" w:sz="0" w:space="0" w:color="auto"/>
                <w:left w:val="none" w:sz="0" w:space="0" w:color="auto"/>
                <w:bottom w:val="none" w:sz="0" w:space="0" w:color="auto"/>
                <w:right w:val="none" w:sz="0" w:space="0" w:color="auto"/>
              </w:divBdr>
            </w:div>
          </w:divsChild>
        </w:div>
      </w:divsChild>
    </w:div>
    <w:div w:id="1718507168">
      <w:bodyDiv w:val="1"/>
      <w:marLeft w:val="0"/>
      <w:marRight w:val="0"/>
      <w:marTop w:val="0"/>
      <w:marBottom w:val="0"/>
      <w:divBdr>
        <w:top w:val="none" w:sz="0" w:space="0" w:color="auto"/>
        <w:left w:val="none" w:sz="0" w:space="0" w:color="auto"/>
        <w:bottom w:val="none" w:sz="0" w:space="0" w:color="auto"/>
        <w:right w:val="none" w:sz="0" w:space="0" w:color="auto"/>
      </w:divBdr>
      <w:divsChild>
        <w:div w:id="425269591">
          <w:marLeft w:val="0"/>
          <w:marRight w:val="0"/>
          <w:marTop w:val="0"/>
          <w:marBottom w:val="0"/>
          <w:divBdr>
            <w:top w:val="none" w:sz="0" w:space="0" w:color="auto"/>
            <w:left w:val="none" w:sz="0" w:space="0" w:color="auto"/>
            <w:bottom w:val="none" w:sz="0" w:space="0" w:color="auto"/>
            <w:right w:val="none" w:sz="0" w:space="0" w:color="auto"/>
          </w:divBdr>
        </w:div>
        <w:div w:id="500315069">
          <w:marLeft w:val="0"/>
          <w:marRight w:val="0"/>
          <w:marTop w:val="0"/>
          <w:marBottom w:val="0"/>
          <w:divBdr>
            <w:top w:val="none" w:sz="0" w:space="0" w:color="auto"/>
            <w:left w:val="none" w:sz="0" w:space="0" w:color="auto"/>
            <w:bottom w:val="none" w:sz="0" w:space="0" w:color="auto"/>
            <w:right w:val="none" w:sz="0" w:space="0" w:color="auto"/>
          </w:divBdr>
        </w:div>
      </w:divsChild>
    </w:div>
    <w:div w:id="1975527087">
      <w:bodyDiv w:val="1"/>
      <w:marLeft w:val="0"/>
      <w:marRight w:val="0"/>
      <w:marTop w:val="0"/>
      <w:marBottom w:val="0"/>
      <w:divBdr>
        <w:top w:val="none" w:sz="0" w:space="0" w:color="auto"/>
        <w:left w:val="none" w:sz="0" w:space="0" w:color="auto"/>
        <w:bottom w:val="none" w:sz="0" w:space="0" w:color="auto"/>
        <w:right w:val="none" w:sz="0" w:space="0" w:color="auto"/>
      </w:divBdr>
    </w:div>
    <w:div w:id="203889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estatis.de/DE/Mediathek/Podcasts/StatGespraech/fachkraeftemangel-alternde-gesellschaf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ktmeinungmensch.de/news/gute-gesundheits-kampagnen-koennen-leben-retten/" TargetMode="External"/><Relationship Id="rId5" Type="http://schemas.openxmlformats.org/officeDocument/2006/relationships/hyperlink" Target="https://www.hele.de/eShop/Schuhe-Stiefel/Sicherheitsschuhe/Atlas-Sicherheitsschuh-S3-Anatomic-Bau-560-XP.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3654</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Hahn</dc:creator>
  <cp:lastModifiedBy>Gunther Oswalder</cp:lastModifiedBy>
  <cp:revision>2</cp:revision>
  <dcterms:created xsi:type="dcterms:W3CDTF">2024-04-17T09:54:00Z</dcterms:created>
  <dcterms:modified xsi:type="dcterms:W3CDTF">2024-04-17T09:54:00Z</dcterms:modified>
</cp:coreProperties>
</file>